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D" w:rsidRDefault="00EB08FD" w:rsidP="00EB08FD">
      <w:pPr>
        <w:shd w:val="clear" w:color="auto" w:fill="FFFFFF"/>
        <w:spacing w:before="180" w:after="12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Проект «Лук – зеленый друг»</w:t>
      </w:r>
    </w:p>
    <w:p w:rsidR="0038611F" w:rsidRPr="00EB08FD" w:rsidRDefault="0038611F" w:rsidP="0038611F">
      <w:pPr>
        <w:shd w:val="clear" w:color="auto" w:fill="FFFFFF"/>
        <w:spacing w:before="180" w:after="120"/>
        <w:jc w:val="right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Шагдурова</w:t>
      </w:r>
      <w:proofErr w:type="spellEnd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С.Ц.-воспитатель 1 </w:t>
      </w:r>
      <w:proofErr w:type="spellStart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категрии</w:t>
      </w:r>
      <w:proofErr w:type="spellEnd"/>
    </w:p>
    <w:p w:rsidR="00EB08FD" w:rsidRPr="00EB08FD" w:rsidRDefault="00EB08FD" w:rsidP="0038611F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Сельские дети тесно общаются с природой. Они хорошо знают растения, животные, кто обитает рядом с ними. Умение вырастить на своем земельном участке овощи, плоды и ягоды, вселяет в них чувство гордости и победы, а самое важное – это хороший способ употреблять в пищу собственные экологически чистые продукты.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 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проекта: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проектно – исследовательский.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2 месяца – декабрь, январь.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 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группа детского сада.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проекта: 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 проекта: 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Как можно вырастить зелёный лук на подоконнике? Чем может быть полезен лук? Что можно делать с луком? Исследование полезных свойств лука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проекта: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растениям как к живым существам, сопереживания им, понимания необходимости их охраны на собственных наблюдениях;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закрепление представления о луке, особенностях внешнего строения, находить «донце» с корнями и верхушку;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об основных потребностях лука, условиях, которые необходимы для его роста (вода, земля, свет, тепло).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посадки лука на землю и в стакан с водой;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выявление, сравнение изменений и различий, которые произошли с луковицами во время его роста;</w:t>
      </w:r>
    </w:p>
    <w:p w:rsidR="00EB08FD" w:rsidRPr="00EB08FD" w:rsidRDefault="00EB08FD" w:rsidP="00EB08FD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возникновению интереса к процессу роста и пользе лука.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огромную роль в экологическом воспитании детей играет практическая, исследовательская деятельность в природных условиях. Сельские дети тесно общаются с природой. Они хорошо знают растения, животные, кто обитает рядом с ними. Умение вырастить на своем земельном участке овощи, плоды и ягоды, вселяет в них чувство гордости и победы, а самое важное – это хороший способ употреблять в пищу собственные экологически чистые продукты.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Проектная идея: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объединить детей, родителей и воспитателей в совместной деятельности, выращивание лука на подоконнике зимой и в огороде летом.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проекта и условия реализации:</w:t>
      </w:r>
    </w:p>
    <w:p w:rsidR="00EB08FD" w:rsidRPr="00EB08FD" w:rsidRDefault="00EB08FD" w:rsidP="00EB08FD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работы над проектом сообщили воспитанникам новые знания об овощах, конкретно о луке. Лук обладает бактерицидными и антисептическими свойствами, борется с вирусами и накапливает в себе живительную энергию земли. Лук улучшает аппетит, усвоение пищи, повышает сопротивляемость организма к инфекционным заболеваниям. Его применяют при желудочно-кишечном расстройстве, сопровождающемся недостаточной двигательной и секреторной деятельностью желудка, при гипертонии, атеросклерозе, общей слабости и простудных заболеваниях, пониженной половой активности. В медицине лук применяют в борьбе с цингой и как противоглистное средство. Свежий сок лука, смешанный с медом хорошее средство при лечении бельма глаз, бронхита, кашля и грибкового заболевания кожи. Сок лука также рекомендуется при неврастении, бессоннице и ревматизме. Кашицу из свежего лука используют от гриппа и при </w:t>
      </w:r>
      <w:proofErr w:type="spellStart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трихомонадном</w:t>
      </w:r>
      <w:proofErr w:type="spellEnd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заболевании, для лечения дерматитов, против укусов комаров, выпадения волос, для удаления мозолей и бородавок. Печеный лук прикладывают к фурункулам, а </w:t>
      </w:r>
      <w:proofErr w:type="spellStart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свеженарезанный</w:t>
      </w:r>
      <w:proofErr w:type="spellEnd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 вискам от головной боли. Лук-порей рекомендуется применять при ожирении, отложении солей и почечнокаменной болезни.</w:t>
      </w:r>
    </w:p>
    <w:p w:rsidR="00EB08FD" w:rsidRPr="00EB08FD" w:rsidRDefault="00EB08FD" w:rsidP="00EB08FD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Воспитывали бережное отношения к растениям как к живым существам, сопереживания им, понимания необходимости их охраны на собственных наблюдениях.</w:t>
      </w:r>
    </w:p>
    <w:p w:rsidR="00EB08FD" w:rsidRPr="00EB08FD" w:rsidRDefault="00EB08FD" w:rsidP="00EB08FD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Провели опыты, где дети наблюдали за ростом лука. Устанавливали связи: растения – земля, растения – вода, растения – человек. Результаты экспериментов фиксировали в рисунках, на фото. Сформировали представления об основных потребностях лука, условиях, которые необходимы для его роста (вода, земля, свет, тепло). Выработали навыки посадки лука на землю и в стакан с водой;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Все эти проводимые занятия, дидактические игры, беседы имели одну цель – совершенствование практических умений и навыков детей, их свободное применение в играх и творческой деятельности.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итоге: 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привлекли к проектной работе родителей (консультация родителям: «Лук – лекарственное растение», рецепты от родителей: «Делимся рецептами салатов»); выполняли совместную деятельность с детьми (поделки из репчатого лука).</w:t>
      </w:r>
    </w:p>
    <w:p w:rsidR="00A475CC" w:rsidRDefault="00A475CC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5CC" w:rsidRDefault="00A475CC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5CC" w:rsidRDefault="00A475CC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08FD" w:rsidRPr="00A475CC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Результаты внедрения проекта по образовательным областям: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«Познание»:</w:t>
      </w:r>
    </w:p>
    <w:p w:rsidR="00EB08FD" w:rsidRPr="00EB08FD" w:rsidRDefault="00EB08FD" w:rsidP="00EB08FD">
      <w:pPr>
        <w:numPr>
          <w:ilvl w:val="0"/>
          <w:numId w:val="4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«Чтение художественной литературы»: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совершенствование умений видеть окружающую себя красоту природы и отражение увиденного и прочитанного на рисунках.</w:t>
      </w:r>
    </w:p>
    <w:p w:rsidR="00EB08FD" w:rsidRPr="00EB08FD" w:rsidRDefault="00EB08FD" w:rsidP="00EB08FD">
      <w:pPr>
        <w:numPr>
          <w:ilvl w:val="0"/>
          <w:numId w:val="5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Разучивание пословиц, загадок.</w:t>
      </w:r>
    </w:p>
    <w:p w:rsidR="00EB08FD" w:rsidRPr="00EB08FD" w:rsidRDefault="00EB08FD" w:rsidP="00EB08FD">
      <w:pPr>
        <w:numPr>
          <w:ilvl w:val="0"/>
          <w:numId w:val="5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Чтение: </w:t>
      </w:r>
      <w:proofErr w:type="spellStart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Джанни</w:t>
      </w:r>
      <w:proofErr w:type="spellEnd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Родари</w:t>
      </w:r>
      <w:proofErr w:type="spellEnd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«Приключения </w:t>
      </w:r>
      <w:proofErr w:type="spellStart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Чиполлино</w:t>
      </w:r>
      <w:proofErr w:type="spellEnd"/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«Физическая культура»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08FD" w:rsidRPr="00EB08FD" w:rsidRDefault="00EB08FD" w:rsidP="00EB08FD">
      <w:pPr>
        <w:numPr>
          <w:ilvl w:val="0"/>
          <w:numId w:val="6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ЗОЖ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«Социализация»</w:t>
      </w:r>
    </w:p>
    <w:p w:rsidR="00EB08FD" w:rsidRPr="00EB08FD" w:rsidRDefault="00EB08FD" w:rsidP="00EB08FD">
      <w:pPr>
        <w:numPr>
          <w:ilvl w:val="0"/>
          <w:numId w:val="7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Развитие дружбы, умение работать друг с другом, в коллективе.</w:t>
      </w:r>
    </w:p>
    <w:p w:rsidR="00EB08FD" w:rsidRPr="00EB08FD" w:rsidRDefault="00EB08FD" w:rsidP="00EB08FD">
      <w:pPr>
        <w:numPr>
          <w:ilvl w:val="0"/>
          <w:numId w:val="7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старательности, аккуратности, бережное отношение к окружающей природе и к труду товарищей.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В результате проведенной работы дошкольники понимают и осознают, насколько ценен лук. По итогам работы было отмечено:</w:t>
      </w:r>
    </w:p>
    <w:p w:rsidR="00EB08FD" w:rsidRPr="00EB08FD" w:rsidRDefault="00EB08FD" w:rsidP="00EB08FD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культуры у детей и их родителей.</w:t>
      </w:r>
    </w:p>
    <w:p w:rsidR="00EB08FD" w:rsidRPr="00EB08FD" w:rsidRDefault="00EB08FD" w:rsidP="00EB08FD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познавательного интереса к объектам природы ближайшего окружения, в частности, к луку.</w:t>
      </w:r>
    </w:p>
    <w:p w:rsidR="00EB08FD" w:rsidRPr="00EB08FD" w:rsidRDefault="00EB08FD" w:rsidP="00EB08FD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исследовательской, практической деятельности в ходе проведения проекта «Лук – зеленый друг».</w:t>
      </w:r>
    </w:p>
    <w:p w:rsidR="00EB08FD" w:rsidRPr="00EB08FD" w:rsidRDefault="00EB08FD" w:rsidP="00EB08FD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Укрепление сотрудничества родителей с детским садом.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Заключение:</w:t>
      </w: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08FD" w:rsidRPr="00EB08FD" w:rsidRDefault="00EB08FD" w:rsidP="00EB08FD">
      <w:pPr>
        <w:numPr>
          <w:ilvl w:val="0"/>
          <w:numId w:val="9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поисково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EB08FD" w:rsidRPr="00EB08FD" w:rsidRDefault="00EB08FD" w:rsidP="00EB08FD">
      <w:pPr>
        <w:numPr>
          <w:ilvl w:val="0"/>
          <w:numId w:val="9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EB08FD" w:rsidRPr="00A475CC" w:rsidRDefault="00EB08FD" w:rsidP="00A475CC">
      <w:pPr>
        <w:numPr>
          <w:ilvl w:val="0"/>
          <w:numId w:val="9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Благодаря проведенной работе, наши дети осознанно могут ответить на вопрос, почему необходим ЛУК. • Выход на следующий проект «Выращивание лука в огороде».</w:t>
      </w:r>
    </w:p>
    <w:p w:rsidR="00EB08FD" w:rsidRPr="00EB08FD" w:rsidRDefault="00EB08FD" w:rsidP="00EB08FD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Литература:</w:t>
      </w:r>
    </w:p>
    <w:p w:rsidR="00EB08FD" w:rsidRPr="00EB08FD" w:rsidRDefault="00EB08FD" w:rsidP="00EB08FD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Лаптев Ю.П. «Растения от «А» до «Я». </w:t>
      </w:r>
    </w:p>
    <w:p w:rsidR="00EB08FD" w:rsidRPr="00EB08FD" w:rsidRDefault="00EB08FD" w:rsidP="00EB08FD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Надеждина Н. «Где щи, там и нас ищи». </w:t>
      </w:r>
    </w:p>
    <w:p w:rsidR="00EB08FD" w:rsidRPr="00EB08FD" w:rsidRDefault="00EB08FD" w:rsidP="00EB08FD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Осипов Н.Ф. «Занимательная ботаническая энциклопедия». </w:t>
      </w:r>
    </w:p>
    <w:p w:rsidR="00EB08FD" w:rsidRPr="00EB08FD" w:rsidRDefault="00EB08FD" w:rsidP="00EB08FD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Смирнов А. «Зачем луку луковица». </w:t>
      </w:r>
    </w:p>
    <w:p w:rsidR="00EB08FD" w:rsidRPr="00EB08FD" w:rsidRDefault="00EB08FD" w:rsidP="00EB08FD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FD">
        <w:rPr>
          <w:rFonts w:ascii="Times New Roman" w:eastAsia="Times New Roman" w:hAnsi="Times New Roman"/>
          <w:sz w:val="24"/>
          <w:szCs w:val="24"/>
          <w:lang w:eastAsia="ru-RU"/>
        </w:rPr>
        <w:t>Журнал «Дом солнца».</w:t>
      </w:r>
    </w:p>
    <w:p w:rsidR="000B552E" w:rsidRPr="00EB08FD" w:rsidRDefault="000B552E" w:rsidP="00EB08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603332450510203670830559428146817986133868575948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Максимова Оюна Доржиевна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0B552E" w:rsidRPr="00E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896">
    <w:multiLevelType w:val="hybridMultilevel"/>
    <w:lvl w:ilvl="0" w:tplc="35426472">
      <w:start w:val="1"/>
      <w:numFmt w:val="decimal"/>
      <w:lvlText w:val="%1."/>
      <w:lvlJc w:val="left"/>
      <w:pPr>
        <w:ind w:left="720" w:hanging="360"/>
      </w:pPr>
    </w:lvl>
    <w:lvl w:ilvl="1" w:tplc="35426472" w:tentative="1">
      <w:start w:val="1"/>
      <w:numFmt w:val="lowerLetter"/>
      <w:lvlText w:val="%2."/>
      <w:lvlJc w:val="left"/>
      <w:pPr>
        <w:ind w:left="1440" w:hanging="360"/>
      </w:pPr>
    </w:lvl>
    <w:lvl w:ilvl="2" w:tplc="35426472" w:tentative="1">
      <w:start w:val="1"/>
      <w:numFmt w:val="lowerRoman"/>
      <w:lvlText w:val="%3."/>
      <w:lvlJc w:val="right"/>
      <w:pPr>
        <w:ind w:left="2160" w:hanging="180"/>
      </w:pPr>
    </w:lvl>
    <w:lvl w:ilvl="3" w:tplc="35426472" w:tentative="1">
      <w:start w:val="1"/>
      <w:numFmt w:val="decimal"/>
      <w:lvlText w:val="%4."/>
      <w:lvlJc w:val="left"/>
      <w:pPr>
        <w:ind w:left="2880" w:hanging="360"/>
      </w:pPr>
    </w:lvl>
    <w:lvl w:ilvl="4" w:tplc="35426472" w:tentative="1">
      <w:start w:val="1"/>
      <w:numFmt w:val="lowerLetter"/>
      <w:lvlText w:val="%5."/>
      <w:lvlJc w:val="left"/>
      <w:pPr>
        <w:ind w:left="3600" w:hanging="360"/>
      </w:pPr>
    </w:lvl>
    <w:lvl w:ilvl="5" w:tplc="35426472" w:tentative="1">
      <w:start w:val="1"/>
      <w:numFmt w:val="lowerRoman"/>
      <w:lvlText w:val="%6."/>
      <w:lvlJc w:val="right"/>
      <w:pPr>
        <w:ind w:left="4320" w:hanging="180"/>
      </w:pPr>
    </w:lvl>
    <w:lvl w:ilvl="6" w:tplc="35426472" w:tentative="1">
      <w:start w:val="1"/>
      <w:numFmt w:val="decimal"/>
      <w:lvlText w:val="%7."/>
      <w:lvlJc w:val="left"/>
      <w:pPr>
        <w:ind w:left="5040" w:hanging="360"/>
      </w:pPr>
    </w:lvl>
    <w:lvl w:ilvl="7" w:tplc="35426472" w:tentative="1">
      <w:start w:val="1"/>
      <w:numFmt w:val="lowerLetter"/>
      <w:lvlText w:val="%8."/>
      <w:lvlJc w:val="left"/>
      <w:pPr>
        <w:ind w:left="5760" w:hanging="360"/>
      </w:pPr>
    </w:lvl>
    <w:lvl w:ilvl="8" w:tplc="35426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95">
    <w:multiLevelType w:val="hybridMultilevel"/>
    <w:lvl w:ilvl="0" w:tplc="47627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ADC5AB0"/>
    <w:multiLevelType w:val="multilevel"/>
    <w:tmpl w:val="A21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5F7A"/>
    <w:multiLevelType w:val="multilevel"/>
    <w:tmpl w:val="19C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D1BD2"/>
    <w:multiLevelType w:val="multilevel"/>
    <w:tmpl w:val="066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048C"/>
    <w:multiLevelType w:val="multilevel"/>
    <w:tmpl w:val="631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F3B61"/>
    <w:multiLevelType w:val="multilevel"/>
    <w:tmpl w:val="61C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239F6"/>
    <w:multiLevelType w:val="multilevel"/>
    <w:tmpl w:val="B43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F3FB2"/>
    <w:multiLevelType w:val="multilevel"/>
    <w:tmpl w:val="8B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7DF"/>
    <w:multiLevelType w:val="multilevel"/>
    <w:tmpl w:val="BC5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67B8D"/>
    <w:multiLevelType w:val="multilevel"/>
    <w:tmpl w:val="6A06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72A96"/>
    <w:multiLevelType w:val="multilevel"/>
    <w:tmpl w:val="E18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95">
    <w:abstractNumId w:val="17895"/>
  </w:num>
  <w:num w:numId="17896">
    <w:abstractNumId w:val="178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9"/>
    <w:rsid w:val="000B552E"/>
    <w:rsid w:val="00113DD9"/>
    <w:rsid w:val="0038611F"/>
    <w:rsid w:val="00A475CC"/>
    <w:rsid w:val="00E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1B7BF-0973-4B54-8489-F71C1F1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8FD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2877601" Type="http://schemas.openxmlformats.org/officeDocument/2006/relationships/footnotes" Target="footnotes.xml"/><Relationship Id="rId199299660" Type="http://schemas.openxmlformats.org/officeDocument/2006/relationships/endnotes" Target="endnotes.xml"/><Relationship Id="rId282055368" Type="http://schemas.openxmlformats.org/officeDocument/2006/relationships/comments" Target="comments.xml"/><Relationship Id="rId823330573" Type="http://schemas.microsoft.com/office/2011/relationships/commentsExtended" Target="commentsExtended.xml"/><Relationship Id="rId4608146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MdBM7TWYih4r0aRszBYurRdCWQE=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</SignatureValue>
  <KeyInfo>
    <X509Data>
      <X509Certificate>MIIFtTCCA50CFGmuXN4bNSDagNvjEsKHZo/19nzMMA0GCSqGSIb3DQEBCwUAMIGQ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2877601"/>
            <mdssi:RelationshipReference SourceId="rId199299660"/>
            <mdssi:RelationshipReference SourceId="rId282055368"/>
            <mdssi:RelationshipReference SourceId="rId823330573"/>
            <mdssi:RelationshipReference SourceId="rId460814693"/>
          </Transform>
          <Transform Algorithm="http://www.w3.org/TR/2001/REC-xml-c14n-20010315"/>
        </Transforms>
        <DigestMethod Algorithm="http://www.w3.org/2000/09/xmldsig#sha1"/>
        <DigestValue>A4hkCl5iklKOpoU/OyHzzgVUR8c=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ZmGvgZj3f3pTgD3BIDT1EqnRqN8=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a1hq12S1U7u3GO8/Q1AugC2qgCs=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voTDCAk2fLYuadcul2Jb3+m/TWU=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R2PBVg+0MLcIIROzlG4/JnjQ6S4=</DigestValue>
      </Reference>
      <Reference URI="/word/styles.xml?ContentType=application/vnd.openxmlformats-officedocument.wordprocessingml.styles+xml">
        <DigestMethod Algorithm="http://www.w3.org/2000/09/xmldsig#sha1"/>
        <DigestValue>yB81WJNHxJllRCUFpZtXFpKkgT8=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8nk+jotpUDDahEe3mstWRlVYZsw=</DigestValue>
      </Reference>
    </Manifest>
    <SignatureProperties>
      <SignatureProperty Id="idSignatureTime" Target="#idPackageSignature">
        <mdssi:SignatureTime>
          <mdssi:Format>YYYY-MM-DDThh:mm:ssTZD</mdssi:Format>
          <mdssi:Value>2021-04-28T05:54:56Z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5893</Characters>
  <Application>Microsoft Office Word</Application>
  <DocSecurity>0</DocSecurity>
  <Lines>49</Lines>
  <Paragraphs>13</Paragraphs>
  <ScaleCrop>false</ScaleCrop>
  <Company>*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4</cp:revision>
  <dcterms:created xsi:type="dcterms:W3CDTF">2019-02-24T13:32:00Z</dcterms:created>
  <dcterms:modified xsi:type="dcterms:W3CDTF">2019-03-14T04:58:00Z</dcterms:modified>
</cp:coreProperties>
</file>