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C2" w:rsidRDefault="000679C2" w:rsidP="001F280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Формирование основ безопасного поведения воспитанников</w:t>
      </w:r>
    </w:p>
    <w:p w:rsidR="002E4925" w:rsidRDefault="000679C2" w:rsidP="001F280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МБДОУ </w:t>
      </w:r>
      <w:proofErr w:type="spellStart"/>
      <w:r>
        <w:rPr>
          <w:b/>
          <w:snapToGrid w:val="0"/>
          <w:sz w:val="28"/>
          <w:szCs w:val="28"/>
        </w:rPr>
        <w:t>Аллинский</w:t>
      </w:r>
      <w:proofErr w:type="spellEnd"/>
      <w:r>
        <w:rPr>
          <w:b/>
          <w:snapToGrid w:val="0"/>
          <w:sz w:val="28"/>
          <w:szCs w:val="28"/>
        </w:rPr>
        <w:t xml:space="preserve"> детский сад «</w:t>
      </w:r>
      <w:proofErr w:type="spellStart"/>
      <w:r>
        <w:rPr>
          <w:b/>
          <w:snapToGrid w:val="0"/>
          <w:sz w:val="28"/>
          <w:szCs w:val="28"/>
        </w:rPr>
        <w:t>Хараасгай</w:t>
      </w:r>
      <w:proofErr w:type="spellEnd"/>
      <w:r>
        <w:rPr>
          <w:b/>
          <w:snapToGrid w:val="0"/>
          <w:sz w:val="28"/>
          <w:szCs w:val="28"/>
        </w:rPr>
        <w:t>»</w:t>
      </w:r>
    </w:p>
    <w:p w:rsidR="00D52F56" w:rsidRPr="00E20339" w:rsidRDefault="00D52F56" w:rsidP="001F2805">
      <w:pPr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</w:p>
    <w:p w:rsidR="002E4925" w:rsidRPr="001F2805" w:rsidRDefault="001F2805" w:rsidP="001F2805">
      <w:pPr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79C2">
        <w:rPr>
          <w:sz w:val="28"/>
          <w:szCs w:val="28"/>
        </w:rPr>
        <w:t xml:space="preserve">Основы безопасного поведения </w:t>
      </w:r>
      <w:r w:rsidR="002E4925" w:rsidRPr="00E20339">
        <w:rPr>
          <w:sz w:val="28"/>
          <w:szCs w:val="28"/>
        </w:rPr>
        <w:t>в современном мире является одной из центральных проблем человечества. Каждый человек, и взрослый, и ребенок в любой момент может оказаться в чрезвычайной ситуации, столкнуться с опасностью.</w:t>
      </w:r>
    </w:p>
    <w:p w:rsidR="002E4925" w:rsidRPr="00E20339" w:rsidRDefault="000679C2" w:rsidP="002E4925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Одной из задач </w:t>
      </w:r>
      <w:r w:rsidR="002E4925" w:rsidRPr="00E20339">
        <w:rPr>
          <w:sz w:val="28"/>
          <w:szCs w:val="28"/>
        </w:rPr>
        <w:t>является охрана и укрепление физического и психического здоровья детей, в том числе их эмоционального благополучия.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У детей дошкольного возраста часто наблюдается недостаточная готовность</w:t>
      </w:r>
      <w:r w:rsidR="001F2805">
        <w:rPr>
          <w:sz w:val="28"/>
          <w:szCs w:val="28"/>
        </w:rPr>
        <w:t xml:space="preserve"> к </w:t>
      </w:r>
      <w:proofErr w:type="spellStart"/>
      <w:r w:rsidR="001F2805">
        <w:rPr>
          <w:sz w:val="28"/>
          <w:szCs w:val="28"/>
        </w:rPr>
        <w:t>самосохранительному</w:t>
      </w:r>
      <w:proofErr w:type="spellEnd"/>
      <w:r w:rsidR="001F2805">
        <w:rPr>
          <w:sz w:val="28"/>
          <w:szCs w:val="28"/>
        </w:rPr>
        <w:t xml:space="preserve"> поведению</w:t>
      </w:r>
      <w:r w:rsidRPr="00E20339">
        <w:rPr>
          <w:sz w:val="28"/>
          <w:szCs w:val="28"/>
        </w:rPr>
        <w:t>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Современная жизнь доказала необходимость обеспечения безопасности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Задача педагогов и родителей состоит в том, чтобы подготовить детей к встрече с различными сложными, а порой опасными жизненными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 В настоящее время изучение курса ОБЖ в дошкольных учреждениях происходит в рамках ФГОС ДО </w:t>
      </w:r>
      <w:r w:rsidRPr="00E20339">
        <w:rPr>
          <w:sz w:val="28"/>
          <w:szCs w:val="28"/>
          <w:shd w:val="clear" w:color="auto" w:fill="FFFFFF"/>
        </w:rPr>
        <w:t>в образовательной области социально-коммуникативное развитие (формирование основ безопасного поведения в быту, социуме, природе).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В соответствии с ФГОС</w:t>
      </w:r>
      <w:r w:rsidR="000679C2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ДО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в нашем детском саду разработана и реализуется основная образовательная программа.  </w:t>
      </w:r>
      <w:r w:rsidRPr="00E20339">
        <w:rPr>
          <w:sz w:val="28"/>
          <w:szCs w:val="28"/>
          <w:shd w:val="clear" w:color="auto" w:fill="FFFFFF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учреждения. В реализации Программы также участвуют иные работники учреждения (обслуживающий персонал) осуществляющие охрану жизни и здоровья детей.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shd w:val="clear" w:color="auto" w:fill="FFFFFF"/>
        </w:rPr>
      </w:pPr>
      <w:r w:rsidRPr="00E20339">
        <w:rPr>
          <w:sz w:val="28"/>
          <w:szCs w:val="28"/>
          <w:shd w:val="clear" w:color="auto" w:fill="FFFFFF"/>
        </w:rPr>
        <w:t xml:space="preserve">Образовательная среда детского сада должна: гарантировать 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sz w:val="28"/>
          <w:szCs w:val="28"/>
          <w:shd w:val="clear" w:color="auto" w:fill="FFFFFF"/>
        </w:rPr>
        <w:t>охрану и укрепление физического и психического здоровья детей, обеспечивать эмоциональное благополучие детей, создавать условия для участия родителей (законных представителей) в образовательной деятельности.</w:t>
      </w:r>
      <w:r w:rsidRPr="00E20339">
        <w:rPr>
          <w:bCs/>
          <w:sz w:val="28"/>
          <w:szCs w:val="28"/>
          <w:shd w:val="clear" w:color="auto" w:fill="FFFFFF"/>
        </w:rPr>
        <w:t xml:space="preserve"> 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rStyle w:val="a4"/>
          <w:b w:val="0"/>
        </w:rPr>
        <w:t>Основными задачами</w:t>
      </w:r>
      <w:r w:rsidRPr="00E20339">
        <w:rPr>
          <w:rStyle w:val="apple-converted-space"/>
          <w:rFonts w:eastAsiaTheme="majorEastAsia"/>
          <w:sz w:val="28"/>
          <w:szCs w:val="28"/>
        </w:rPr>
        <w:t> </w:t>
      </w:r>
      <w:r w:rsidRPr="00E20339">
        <w:rPr>
          <w:rStyle w:val="a4"/>
          <w:b w:val="0"/>
        </w:rPr>
        <w:t>в области обеспечения безопасности образовательного пространства являются: 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Наращивание опыта межведомственного, комплексного и многоуровневого подходов при формировании безопасного образовательного пространства;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>Обеспечение выполнения сотрудниками ДОУ требований законодательных и других нормативно - правовых актов, регламентирующих создание здоровых и безопасных условий воспитания;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Выполнение правил пожарной безопасности и соблюдение противопожарного режима;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Формирование у воспитанников и сотрудников устойчивых навыков безопасного поведения при возникновении чрезвычайных ситуаций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Оснащение образовательного учреждения противопожарным и охранным оборудованием, средствами защиты и пожаротушения;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Обеспечение безопасной эксплуатации здания, оборудования и технических средств обучения.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Управленческая составляющая заключается в организации выполнения перечисленных задач, анализе и прогнозировании. Для нашего учреждения – это, прежде всего: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Нормативно-правовое обеспечение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Научно-методическое сопровождение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Разработка методических рекомендаций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bCs/>
          <w:iCs/>
          <w:sz w:val="28"/>
          <w:szCs w:val="28"/>
        </w:rPr>
        <w:t>В детском саду созданы все необходимые условия для обеспечения безопасности воспитанников и сотрудников ДОУ: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территория детского сада огорожена металлическим забором;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на двери установлены запоры;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в ночное время, в выходные и праздничные дни охрану детского сада осуществляют сторожа;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детский сад охраняется муниципальной вневедомственной охраной.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bCs/>
          <w:iCs/>
          <w:sz w:val="28"/>
          <w:szCs w:val="28"/>
        </w:rPr>
        <w:t>Так же детский сад укомплектован необходимыми средствами противопожарной безопасности: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установлена система пожарной сигнализации;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имеются инструкции определяющие действия персонала и планы пожарной эвакуации людей;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с воспитанниками дошкольного учреждения в системе проводится образовательная деятельность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20339">
        <w:rPr>
          <w:sz w:val="28"/>
          <w:szCs w:val="28"/>
        </w:rPr>
        <w:t xml:space="preserve">Так как ФГОС дошкольного образования поддерживает точку зрения на ребёнка, как на «человека играющего», многие методики и технологии пересмотрены и переведены с учебно-дидактического уровня на новый, игровой уровень, в котором дидактический компонент непременно соседствует с игрой. 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Обучение основам ОБЖ в нашем ДОУ строиться с учетом именно игрового вида деятельности.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>Цели: формирование основ безопасности собственной жизнедеятельности;    формирование предпосылок экологического сознания (безопасность окружающего мира)</w:t>
      </w:r>
    </w:p>
    <w:p w:rsidR="002E4925" w:rsidRPr="00E20339" w:rsidRDefault="002E4925" w:rsidP="002E4925">
      <w:pPr>
        <w:pStyle w:val="a3"/>
        <w:shd w:val="clear" w:color="auto" w:fill="FFFFFF"/>
        <w:tabs>
          <w:tab w:val="left" w:pos="495"/>
          <w:tab w:val="left" w:pos="52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Основные задачи: научить ребенка ориентироваться в окружающей его обстановке и уметь оценивать отдельные элементы обстановки с точки зрения «опасно-неопасно»; быть внимательным, осторожным, предусмотрительным (ребенок должен понимать к каким последствиям могут привести те или иные поступки); сформировать важнейшие алгоритмы восприятия и действия, которые лежат в основе безопасного поведения.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Работа с детьми начинается с формирования представлений о себе: привитие культурно-гигиенических навыков, знакомство со своим организмом и бережное отношение к нему, воспитание самостоятельности и ответственности. Далее рассматриваются проблемы безопасности жизнедеятельности детей: ребенок и другие люди, ребенок и природа, ребенок дома, ребенок на улице.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Для привития культурно-гигиенических навыков, прежде всего,  обеспечивается постоянное, без всяких исключений, выполнение установленных гигиенических правил ребенком.  Объясняется их значение.   Важно, особенно на первых порах, правильно освоить нужный навык.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Укрепить ценные гигиенические привычки помогают веселые поговорки, пословицы, стихи, а также шефство старших дошкольников над малышами. Детям дошкольного возраста свойственно эмоционально-образное, интуитивное восприятие окружающего. Поэтому в работе с ними целесообразно использовать средства, воздействующие на зрение и слух, на кинестетический (двигательный), обонятельный и тактильный анализаторы.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 работе с детьми педагоги используют пальчиковую гимнастику, гимнастику для глаз, самомассаж, дыхательные упражнения, </w:t>
      </w:r>
      <w:proofErr w:type="spellStart"/>
      <w:r w:rsidRPr="00E20339">
        <w:rPr>
          <w:sz w:val="28"/>
          <w:szCs w:val="28"/>
        </w:rPr>
        <w:t>психогимнастику</w:t>
      </w:r>
      <w:proofErr w:type="spellEnd"/>
      <w:r w:rsidRPr="00E20339">
        <w:rPr>
          <w:sz w:val="28"/>
          <w:szCs w:val="28"/>
        </w:rPr>
        <w:t xml:space="preserve">. Включают в целостный педагогический процесс оздоровительные паузы.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Так же в своей работе педагоги применяют средства наглядности, художественные тексты. Использование художественной литературы заставляет детей задуматься и почувствовать то, что затруднительно и невозможно для него в повседневной жизни. Литература помогает дошкольникам достичь понимания значимости соблюдения правил безопасного поведения, проиллюстрировать возможные последствия их нарушения.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Эмоционально-образное изложение материала находит свое отражение в продуктивной деятельности (рисовании, лепке, конструировании) и в немалой степени – в процессе свободной самостоятельной деятельности детей. Работая с раскрасками, играя в игры, дети учатся правильно себя вести – вовремя распознавать опасных людей и ситуации дома и на улице.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 работе с детьми  используются пословицы и поговорки. Дети объясняют их значение.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Развивает образное мышление применение загадок.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 xml:space="preserve">Широко используются кукольные театры и театрализованные игры, которые позволяют  создать свободную, комфортно-эмоциональную обстановку и заинтересовать воспитанников.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Подготовлен иллюстративный материал по основам безопасности, личной гигиене, здоровому образу жизни.  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 формировании основ личной   безопасности   используются сюжетно-ролевые, театрализованные, подвижные игры, игры-драматизации, подвижные игры,   спортивные эстафеты, музыкальные развлечения на  тематику личной безопасности. Игры способствуют формированию знаний об источниках опасности, мерах предосторожности и действиях в опасных ситуациях.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 В детском саду разработан тематический план по формированию у дошкольников основ безопасности жизнедеятельности.</w:t>
      </w:r>
    </w:p>
    <w:p w:rsidR="002E40C2" w:rsidRDefault="002E40C2" w:rsidP="002E4925">
      <w:pPr>
        <w:ind w:firstLine="709"/>
        <w:rPr>
          <w:sz w:val="28"/>
          <w:szCs w:val="28"/>
        </w:rPr>
      </w:pP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«Ребенок и незнакомые взрослые на улице и в доме», включает в себя следующие темы:</w:t>
      </w:r>
    </w:p>
    <w:p w:rsidR="002E40C2" w:rsidRDefault="002E40C2" w:rsidP="002E40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925" w:rsidRPr="002E40C2">
        <w:rPr>
          <w:sz w:val="28"/>
          <w:szCs w:val="28"/>
        </w:rPr>
        <w:t xml:space="preserve">О несовпадении приятной внешности и добрых намерений. </w:t>
      </w:r>
    </w:p>
    <w:p w:rsidR="002E40C2" w:rsidRDefault="002E4925" w:rsidP="002E40C2">
      <w:pPr>
        <w:rPr>
          <w:sz w:val="28"/>
          <w:szCs w:val="28"/>
        </w:rPr>
      </w:pPr>
      <w:r w:rsidRPr="002E40C2">
        <w:rPr>
          <w:sz w:val="28"/>
          <w:szCs w:val="28"/>
        </w:rPr>
        <w:t xml:space="preserve">2. Опасные ситуации контактов с незнакомыми людьми. </w:t>
      </w:r>
    </w:p>
    <w:p w:rsidR="002E4925" w:rsidRPr="002E40C2" w:rsidRDefault="002E4925" w:rsidP="002E40C2">
      <w:pPr>
        <w:rPr>
          <w:sz w:val="28"/>
          <w:szCs w:val="28"/>
        </w:rPr>
      </w:pPr>
      <w:r w:rsidRPr="002E40C2">
        <w:rPr>
          <w:sz w:val="28"/>
          <w:szCs w:val="28"/>
        </w:rPr>
        <w:t xml:space="preserve">3. Ситуации насильственного поведения со стороны незнакомого взрослого. 4. Если, чужой, приходит в дом. </w:t>
      </w:r>
    </w:p>
    <w:p w:rsidR="002E40C2" w:rsidRDefault="002E40C2" w:rsidP="002E4925">
      <w:pPr>
        <w:ind w:firstLine="709"/>
        <w:rPr>
          <w:sz w:val="28"/>
          <w:szCs w:val="28"/>
        </w:rPr>
      </w:pP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«Ребёнок дома», рассматривает темы:</w:t>
      </w:r>
    </w:p>
    <w:p w:rsidR="000679C2" w:rsidRPr="000679C2" w:rsidRDefault="000679C2" w:rsidP="000679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925" w:rsidRPr="000679C2">
        <w:rPr>
          <w:sz w:val="28"/>
          <w:szCs w:val="28"/>
        </w:rPr>
        <w:t xml:space="preserve">Прямые запреты и умение правильно обращаться с некоторыми предметами. </w:t>
      </w:r>
    </w:p>
    <w:p w:rsidR="002E4925" w:rsidRPr="000679C2" w:rsidRDefault="002E40C2" w:rsidP="000679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E4925" w:rsidRPr="000679C2">
        <w:rPr>
          <w:sz w:val="28"/>
          <w:szCs w:val="28"/>
        </w:rPr>
        <w:t xml:space="preserve">. Экстремальные ситуации в быту. </w:t>
      </w:r>
    </w:p>
    <w:p w:rsidR="000679C2" w:rsidRPr="00E20339" w:rsidRDefault="000679C2" w:rsidP="000679C2">
      <w:pPr>
        <w:pStyle w:val="a5"/>
        <w:ind w:left="1774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«Здоровье ребенка» включает темы:</w:t>
      </w:r>
    </w:p>
    <w:p w:rsidR="000679C2" w:rsidRPr="000679C2" w:rsidRDefault="000679C2" w:rsidP="002E40C2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2E4925" w:rsidRPr="00E20339">
        <w:rPr>
          <w:sz w:val="28"/>
          <w:szCs w:val="28"/>
        </w:rPr>
        <w:t xml:space="preserve">Здоровье – главная ценность человеческой жизни. </w:t>
      </w:r>
    </w:p>
    <w:p w:rsidR="000679C2" w:rsidRDefault="000679C2" w:rsidP="002E40C2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4925" w:rsidRPr="00E20339">
        <w:rPr>
          <w:sz w:val="28"/>
          <w:szCs w:val="28"/>
        </w:rPr>
        <w:t xml:space="preserve">Изучаем свой организм. </w:t>
      </w:r>
    </w:p>
    <w:p w:rsidR="000679C2" w:rsidRDefault="002E4925" w:rsidP="002E40C2">
      <w:pPr>
        <w:pStyle w:val="21"/>
        <w:spacing w:after="0" w:line="240" w:lineRule="auto"/>
        <w:ind w:left="0"/>
        <w:rPr>
          <w:sz w:val="28"/>
          <w:szCs w:val="28"/>
        </w:rPr>
      </w:pPr>
      <w:r w:rsidRPr="00E20339">
        <w:rPr>
          <w:sz w:val="28"/>
          <w:szCs w:val="28"/>
        </w:rPr>
        <w:t xml:space="preserve">3. О профилактике заболеваний. </w:t>
      </w:r>
    </w:p>
    <w:p w:rsidR="000679C2" w:rsidRDefault="002E4925" w:rsidP="002E40C2">
      <w:pPr>
        <w:pStyle w:val="21"/>
        <w:spacing w:after="0" w:line="240" w:lineRule="auto"/>
        <w:ind w:left="0"/>
        <w:rPr>
          <w:sz w:val="28"/>
          <w:szCs w:val="28"/>
        </w:rPr>
      </w:pPr>
      <w:r w:rsidRPr="00E20339">
        <w:rPr>
          <w:sz w:val="28"/>
          <w:szCs w:val="28"/>
        </w:rPr>
        <w:t xml:space="preserve">4. О навыках личной гигиены. </w:t>
      </w:r>
    </w:p>
    <w:p w:rsidR="000679C2" w:rsidRDefault="002E4925" w:rsidP="002E40C2">
      <w:pPr>
        <w:pStyle w:val="21"/>
        <w:spacing w:after="0" w:line="240" w:lineRule="auto"/>
        <w:ind w:left="0"/>
        <w:rPr>
          <w:sz w:val="28"/>
          <w:szCs w:val="28"/>
        </w:rPr>
      </w:pPr>
      <w:r w:rsidRPr="00E20339">
        <w:rPr>
          <w:sz w:val="28"/>
          <w:szCs w:val="28"/>
        </w:rPr>
        <w:t xml:space="preserve">5. Забота о здоровье окружающих. </w:t>
      </w:r>
    </w:p>
    <w:p w:rsidR="002E4925" w:rsidRPr="00E20339" w:rsidRDefault="002E4925" w:rsidP="002E40C2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 w:rsidRPr="00E20339">
        <w:rPr>
          <w:sz w:val="28"/>
          <w:szCs w:val="28"/>
        </w:rPr>
        <w:t>6. Полезные и вредные продукты.</w:t>
      </w:r>
      <w:r w:rsidRPr="00E20339">
        <w:rPr>
          <w:bCs/>
          <w:iCs/>
          <w:sz w:val="28"/>
          <w:szCs w:val="28"/>
        </w:rPr>
        <w:t xml:space="preserve"> </w:t>
      </w:r>
    </w:p>
    <w:p w:rsidR="000679C2" w:rsidRDefault="000679C2" w:rsidP="002E4925">
      <w:pPr>
        <w:pStyle w:val="21"/>
        <w:spacing w:after="0" w:line="240" w:lineRule="auto"/>
        <w:ind w:left="0" w:firstLine="709"/>
        <w:rPr>
          <w:bCs/>
          <w:iCs/>
          <w:sz w:val="28"/>
          <w:szCs w:val="28"/>
        </w:rPr>
      </w:pPr>
    </w:p>
    <w:p w:rsidR="002E4925" w:rsidRPr="00E20339" w:rsidRDefault="002E4925" w:rsidP="002E4925">
      <w:pPr>
        <w:pStyle w:val="21"/>
        <w:spacing w:after="0" w:line="240" w:lineRule="auto"/>
        <w:ind w:left="0" w:firstLine="709"/>
        <w:rPr>
          <w:bCs/>
          <w:iCs/>
          <w:sz w:val="28"/>
          <w:szCs w:val="28"/>
        </w:rPr>
      </w:pPr>
      <w:r w:rsidRPr="00E20339">
        <w:rPr>
          <w:bCs/>
          <w:iCs/>
          <w:sz w:val="28"/>
          <w:szCs w:val="28"/>
        </w:rPr>
        <w:t>Раздел «Ребенок на улице» знакомит детей с темами:</w:t>
      </w:r>
    </w:p>
    <w:p w:rsidR="002E40C2" w:rsidRDefault="002E40C2" w:rsidP="002E40C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2E4925" w:rsidRPr="002E40C2">
        <w:rPr>
          <w:bCs/>
          <w:iCs/>
          <w:sz w:val="28"/>
          <w:szCs w:val="28"/>
        </w:rPr>
        <w:t>Устройство проезжей части.</w:t>
      </w:r>
    </w:p>
    <w:p w:rsidR="002E40C2" w:rsidRDefault="002E4925" w:rsidP="002E40C2">
      <w:pPr>
        <w:rPr>
          <w:bCs/>
          <w:iCs/>
          <w:sz w:val="28"/>
          <w:szCs w:val="28"/>
        </w:rPr>
      </w:pPr>
      <w:r w:rsidRPr="002E40C2">
        <w:rPr>
          <w:bCs/>
          <w:iCs/>
          <w:sz w:val="28"/>
          <w:szCs w:val="28"/>
        </w:rPr>
        <w:t xml:space="preserve">2. Светофор и другие дорожные знаки для пешеходов. </w:t>
      </w:r>
    </w:p>
    <w:p w:rsidR="002E40C2" w:rsidRDefault="002E4925" w:rsidP="002E40C2">
      <w:pPr>
        <w:rPr>
          <w:bCs/>
          <w:iCs/>
          <w:sz w:val="28"/>
          <w:szCs w:val="28"/>
        </w:rPr>
      </w:pPr>
      <w:r w:rsidRPr="002E40C2">
        <w:rPr>
          <w:bCs/>
          <w:iCs/>
          <w:sz w:val="28"/>
          <w:szCs w:val="28"/>
        </w:rPr>
        <w:t>3. Дорожные знаки для водителей и пешеходов.</w:t>
      </w:r>
    </w:p>
    <w:p w:rsidR="002E40C2" w:rsidRDefault="002E4925" w:rsidP="002E40C2">
      <w:pPr>
        <w:rPr>
          <w:bCs/>
          <w:iCs/>
          <w:sz w:val="28"/>
          <w:szCs w:val="28"/>
        </w:rPr>
      </w:pPr>
      <w:r w:rsidRPr="002E40C2">
        <w:rPr>
          <w:bCs/>
          <w:iCs/>
          <w:sz w:val="28"/>
          <w:szCs w:val="28"/>
        </w:rPr>
        <w:t>4.  П</w:t>
      </w:r>
      <w:r w:rsidR="002E40C2">
        <w:rPr>
          <w:bCs/>
          <w:iCs/>
          <w:sz w:val="28"/>
          <w:szCs w:val="28"/>
        </w:rPr>
        <w:t xml:space="preserve">равила поведения в транспорте. </w:t>
      </w:r>
    </w:p>
    <w:p w:rsidR="002E4925" w:rsidRPr="002E40C2" w:rsidRDefault="002E4925" w:rsidP="002E40C2">
      <w:pPr>
        <w:rPr>
          <w:bCs/>
          <w:iCs/>
          <w:sz w:val="28"/>
          <w:szCs w:val="28"/>
        </w:rPr>
      </w:pPr>
      <w:r w:rsidRPr="002E40C2">
        <w:rPr>
          <w:bCs/>
          <w:iCs/>
          <w:sz w:val="28"/>
          <w:szCs w:val="28"/>
        </w:rPr>
        <w:t>5. Если ребенок потерялся на улице.</w:t>
      </w:r>
    </w:p>
    <w:p w:rsidR="002E40C2" w:rsidRDefault="002E40C2" w:rsidP="002E4925">
      <w:pPr>
        <w:ind w:firstLine="709"/>
        <w:rPr>
          <w:sz w:val="28"/>
          <w:szCs w:val="28"/>
        </w:rPr>
      </w:pPr>
    </w:p>
    <w:p w:rsidR="002E4925" w:rsidRDefault="002E4925" w:rsidP="002E4925">
      <w:pPr>
        <w:ind w:firstLine="709"/>
        <w:rPr>
          <w:sz w:val="28"/>
          <w:szCs w:val="28"/>
        </w:rPr>
      </w:pPr>
    </w:p>
    <w:p w:rsidR="002E40C2" w:rsidRDefault="002E40C2" w:rsidP="002E4925">
      <w:pPr>
        <w:ind w:firstLine="709"/>
        <w:rPr>
          <w:sz w:val="28"/>
          <w:szCs w:val="28"/>
        </w:rPr>
      </w:pPr>
    </w:p>
    <w:p w:rsidR="002E40C2" w:rsidRDefault="002E40C2" w:rsidP="002E4925">
      <w:pPr>
        <w:ind w:firstLine="709"/>
        <w:rPr>
          <w:sz w:val="28"/>
          <w:szCs w:val="28"/>
        </w:rPr>
      </w:pPr>
    </w:p>
    <w:p w:rsidR="002E40C2" w:rsidRDefault="002E40C2" w:rsidP="002E4925">
      <w:pPr>
        <w:ind w:firstLine="709"/>
        <w:rPr>
          <w:sz w:val="28"/>
          <w:szCs w:val="28"/>
        </w:rPr>
      </w:pPr>
    </w:p>
    <w:p w:rsidR="002E40C2" w:rsidRDefault="002E40C2" w:rsidP="002E4925">
      <w:pPr>
        <w:ind w:firstLine="709"/>
        <w:rPr>
          <w:sz w:val="28"/>
          <w:szCs w:val="28"/>
        </w:rPr>
      </w:pPr>
    </w:p>
    <w:p w:rsidR="002E40C2" w:rsidRPr="00E20339" w:rsidRDefault="002E40C2" w:rsidP="002E4925">
      <w:pPr>
        <w:ind w:firstLine="709"/>
        <w:rPr>
          <w:sz w:val="28"/>
          <w:szCs w:val="28"/>
        </w:rPr>
      </w:pP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Эффективность проводимой работы в большей степени зависит от положительного примера взрослых. Педагоги не только учитывают это в собственном поведении, но и уделяют значительное внимание взаимодействию с семьями воспитанников.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Цель взаимодействия: 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2E4925" w:rsidRPr="00E20339" w:rsidRDefault="002E4925" w:rsidP="002E4925">
      <w:pPr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Важно, чтобы родители осознали, что нельзя требовать от ребенка выполнения какого-либо правила поведения, если они сами не всегда ему следуют (например, сложно объяснить детям, что надо пользоваться носовым платком, если родители сами этого не делают.) 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Используются следующие направления во взаимодействии с родителями: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Организация собраний с целью информирования родителей о совместной работе и стимулирования их активного участия в ней;</w:t>
      </w:r>
    </w:p>
    <w:p w:rsidR="002E4925" w:rsidRPr="00E20339" w:rsidRDefault="002E4925" w:rsidP="002E4925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Домашние задания: учить с детьми свои фамилию, имя; фамилию, имя родителей; домашний адрес; учить пользоваться опасными предметами; рассказать о ядовитых растениях и показать их и др.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Индивидуальные беседы с родителями с целью обсуждения волнующих вопросов; письменные и устные консультации «Приучайте детей к труду», «Чем занять своего ребенка дома», «Профилактика травматизма и заболеваемости» и др.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К</w:t>
      </w:r>
      <w:r w:rsidRPr="00E20339">
        <w:rPr>
          <w:bCs/>
          <w:sz w:val="28"/>
          <w:szCs w:val="28"/>
        </w:rPr>
        <w:t>онкурсы ("Составь план своего маршрута от дома до детского сада")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Открытые просмотры образовательной деятельности, различные общие мероприятия.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Информация в «уголках родителей»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bCs/>
          <w:sz w:val="28"/>
          <w:szCs w:val="28"/>
        </w:rPr>
      </w:pPr>
      <w:r w:rsidRPr="00E20339">
        <w:rPr>
          <w:sz w:val="28"/>
          <w:szCs w:val="28"/>
        </w:rPr>
        <w:t xml:space="preserve">Совместная проектная деятельность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полицейского, пожарника);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Опрос с целью выявления степени включенности родителей в процесс привития навыков осознанного безопасного поведения дошкольников в повседневной жизни  проводится </w:t>
      </w:r>
    </w:p>
    <w:p w:rsidR="002E4925" w:rsidRPr="00E20339" w:rsidRDefault="001F2805" w:rsidP="001F280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2E4925" w:rsidRPr="00E20339">
        <w:rPr>
          <w:sz w:val="28"/>
          <w:szCs w:val="28"/>
          <w:shd w:val="clear" w:color="auto" w:fill="FFFFFF"/>
        </w:rPr>
        <w:t>Таким об</w:t>
      </w:r>
      <w:r>
        <w:rPr>
          <w:sz w:val="28"/>
          <w:szCs w:val="28"/>
          <w:shd w:val="clear" w:color="auto" w:fill="FFFFFF"/>
        </w:rPr>
        <w:t xml:space="preserve">разом, </w:t>
      </w:r>
      <w:r w:rsidR="002E4925" w:rsidRPr="00E20339">
        <w:rPr>
          <w:sz w:val="28"/>
          <w:szCs w:val="28"/>
          <w:shd w:val="clear" w:color="auto" w:fill="FFFFFF"/>
        </w:rPr>
        <w:t xml:space="preserve">обеспечение безопасности зависит не </w:t>
      </w:r>
      <w:r>
        <w:rPr>
          <w:sz w:val="28"/>
          <w:szCs w:val="28"/>
          <w:shd w:val="clear" w:color="auto" w:fill="FFFFFF"/>
        </w:rPr>
        <w:t xml:space="preserve">только от оснащенности объектов </w:t>
      </w:r>
      <w:r w:rsidR="002E4925" w:rsidRPr="00E20339">
        <w:rPr>
          <w:sz w:val="28"/>
          <w:szCs w:val="28"/>
          <w:shd w:val="clear" w:color="auto" w:fill="FFFFFF"/>
        </w:rPr>
        <w:t>образования самыми современными техникой и оборудованием, но и прежде всего</w:t>
      </w:r>
      <w:r>
        <w:rPr>
          <w:sz w:val="28"/>
          <w:szCs w:val="28"/>
          <w:shd w:val="clear" w:color="auto" w:fill="FFFFFF"/>
        </w:rPr>
        <w:t xml:space="preserve"> от человеческого фактора, то есть </w:t>
      </w:r>
      <w:r w:rsidR="002E4925" w:rsidRPr="00E20339">
        <w:rPr>
          <w:sz w:val="28"/>
          <w:szCs w:val="28"/>
          <w:shd w:val="clear" w:color="auto" w:fill="FFFFFF"/>
        </w:rPr>
        <w:t xml:space="preserve">от грамотности и компетентности людей, отвечающих за безопасность образовательных учреждений и образовательного процесса, от слаженности их совместной работы с администрацией и педагогами, от подготовленности </w:t>
      </w:r>
      <w:r w:rsidR="002E4925" w:rsidRPr="00E20339">
        <w:rPr>
          <w:sz w:val="28"/>
          <w:szCs w:val="28"/>
          <w:shd w:val="clear" w:color="auto" w:fill="FFFFFF"/>
        </w:rPr>
        <w:lastRenderedPageBreak/>
        <w:t>обучающихся и работников образовательных заведений к</w:t>
      </w:r>
      <w:r>
        <w:rPr>
          <w:sz w:val="28"/>
          <w:szCs w:val="28"/>
          <w:shd w:val="clear" w:color="auto" w:fill="FFFFFF"/>
        </w:rPr>
        <w:t xml:space="preserve"> </w:t>
      </w:r>
      <w:r w:rsidR="002E4925" w:rsidRPr="00E20339">
        <w:rPr>
          <w:sz w:val="28"/>
          <w:szCs w:val="28"/>
          <w:shd w:val="clear" w:color="auto" w:fill="FFFFFF"/>
        </w:rPr>
        <w:t>действиям в чрезвычайных ситуациях.</w:t>
      </w:r>
    </w:p>
    <w:p w:rsidR="002E4925" w:rsidRPr="00E20339" w:rsidRDefault="002E4925" w:rsidP="002E4925">
      <w:pPr>
        <w:ind w:firstLine="709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E20339">
        <w:rPr>
          <w:rStyle w:val="c6"/>
          <w:sz w:val="28"/>
          <w:szCs w:val="28"/>
          <w:shd w:val="clear" w:color="auto" w:fill="FFFFFF"/>
        </w:rPr>
        <w:t>Тесное взаимодействие с различными специалистами внутри и вне образовательного учреждения позволяет успешно сформировать первоначальные понятия по правилам безопасного поведения.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2E4925" w:rsidRPr="00E20339" w:rsidRDefault="002E4925" w:rsidP="002E4925">
      <w:pPr>
        <w:pStyle w:val="1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Таким образом, получаемые при изучении основ ОБЖ, связанные в единую систему отдельные знания, умения и навыки смогут формировать 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безопасность, оценивать и строить свою деятельность с позиций собственной безопасности, безопасности общества. 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  <w:r w:rsidRPr="00E20339">
        <w:rPr>
          <w:b/>
          <w:sz w:val="28"/>
          <w:szCs w:val="28"/>
        </w:rPr>
        <w:t xml:space="preserve">                          </w:t>
      </w: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2E4925" w:rsidRDefault="002E4925" w:rsidP="001F2805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2E4925" w:rsidSect="002E4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E3"/>
    <w:multiLevelType w:val="hybridMultilevel"/>
    <w:tmpl w:val="8AFA2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07A76"/>
    <w:multiLevelType w:val="hybridMultilevel"/>
    <w:tmpl w:val="12C0BB50"/>
    <w:lvl w:ilvl="0" w:tplc="AC468FB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1043D"/>
    <w:multiLevelType w:val="hybridMultilevel"/>
    <w:tmpl w:val="E968DB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B621E8">
      <w:start w:val="1"/>
      <w:numFmt w:val="russianLower"/>
      <w:lvlText w:val="%2."/>
      <w:lvlJc w:val="left"/>
      <w:pPr>
        <w:tabs>
          <w:tab w:val="num" w:pos="1800"/>
        </w:tabs>
        <w:ind w:left="2084" w:hanging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AE7BAF"/>
    <w:multiLevelType w:val="hybridMultilevel"/>
    <w:tmpl w:val="9024367E"/>
    <w:lvl w:ilvl="0" w:tplc="E01C53BA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F67498B"/>
    <w:multiLevelType w:val="multilevel"/>
    <w:tmpl w:val="1B1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26BF4"/>
    <w:multiLevelType w:val="hybridMultilevel"/>
    <w:tmpl w:val="7F1492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CA08AE"/>
    <w:multiLevelType w:val="hybridMultilevel"/>
    <w:tmpl w:val="626AE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673AF"/>
    <w:multiLevelType w:val="hybridMultilevel"/>
    <w:tmpl w:val="F3CC9E24"/>
    <w:lvl w:ilvl="0" w:tplc="2F1466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9B6524"/>
    <w:multiLevelType w:val="multilevel"/>
    <w:tmpl w:val="C04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C527D"/>
    <w:multiLevelType w:val="hybridMultilevel"/>
    <w:tmpl w:val="2766E652"/>
    <w:lvl w:ilvl="0" w:tplc="5D225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7E7979"/>
    <w:multiLevelType w:val="hybridMultilevel"/>
    <w:tmpl w:val="C308A14A"/>
    <w:lvl w:ilvl="0" w:tplc="BB70397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25"/>
    <w:rsid w:val="000679C2"/>
    <w:rsid w:val="00120E97"/>
    <w:rsid w:val="001F2805"/>
    <w:rsid w:val="002E40C2"/>
    <w:rsid w:val="002E4925"/>
    <w:rsid w:val="005539CE"/>
    <w:rsid w:val="005E1728"/>
    <w:rsid w:val="007116CB"/>
    <w:rsid w:val="0075799A"/>
    <w:rsid w:val="00810663"/>
    <w:rsid w:val="008B0315"/>
    <w:rsid w:val="00A631E0"/>
    <w:rsid w:val="00CC76E4"/>
    <w:rsid w:val="00D52F56"/>
    <w:rsid w:val="00DA0D7C"/>
    <w:rsid w:val="00ED1965"/>
    <w:rsid w:val="00FA2126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4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49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4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49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E4925"/>
    <w:rPr>
      <w:b/>
      <w:bCs/>
    </w:rPr>
  </w:style>
  <w:style w:type="character" w:customStyle="1" w:styleId="apple-converted-space">
    <w:name w:val="apple-converted-space"/>
    <w:basedOn w:val="a0"/>
    <w:rsid w:val="002E4925"/>
  </w:style>
  <w:style w:type="paragraph" w:styleId="a5">
    <w:name w:val="List Paragraph"/>
    <w:basedOn w:val="a"/>
    <w:uiPriority w:val="34"/>
    <w:qFormat/>
    <w:rsid w:val="002E4925"/>
    <w:pPr>
      <w:ind w:left="720"/>
      <w:contextualSpacing/>
    </w:pPr>
  </w:style>
  <w:style w:type="paragraph" w:styleId="a6">
    <w:name w:val="Body Text Indent"/>
    <w:basedOn w:val="a"/>
    <w:link w:val="a7"/>
    <w:rsid w:val="002E492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E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4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4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4925"/>
  </w:style>
  <w:style w:type="paragraph" w:customStyle="1" w:styleId="11">
    <w:name w:val="Верхний колонтитул1"/>
    <w:basedOn w:val="a"/>
    <w:rsid w:val="002E4925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2E492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E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49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E4925"/>
  </w:style>
  <w:style w:type="paragraph" w:styleId="ac">
    <w:name w:val="Body Text"/>
    <w:basedOn w:val="a"/>
    <w:link w:val="ad"/>
    <w:uiPriority w:val="99"/>
    <w:semiHidden/>
    <w:unhideWhenUsed/>
    <w:rsid w:val="002E492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E4925"/>
  </w:style>
  <w:style w:type="paragraph" w:styleId="31">
    <w:name w:val="Body Text 3"/>
    <w:basedOn w:val="a"/>
    <w:link w:val="32"/>
    <w:rsid w:val="002E4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4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2E49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2E4925"/>
    <w:rPr>
      <w:color w:val="0000FF" w:themeColor="hyperlink"/>
      <w:u w:val="single"/>
    </w:rPr>
  </w:style>
  <w:style w:type="character" w:customStyle="1" w:styleId="c0">
    <w:name w:val="c0"/>
    <w:basedOn w:val="a0"/>
    <w:rsid w:val="002E4925"/>
  </w:style>
  <w:style w:type="paragraph" w:customStyle="1" w:styleId="centr">
    <w:name w:val="centr"/>
    <w:basedOn w:val="a"/>
    <w:rsid w:val="002E4925"/>
    <w:pPr>
      <w:spacing w:before="100" w:beforeAutospacing="1" w:after="100" w:afterAutospacing="1"/>
    </w:pPr>
  </w:style>
  <w:style w:type="paragraph" w:customStyle="1" w:styleId="stihi">
    <w:name w:val="stihi"/>
    <w:basedOn w:val="a"/>
    <w:rsid w:val="002E4925"/>
    <w:pPr>
      <w:spacing w:before="100" w:beforeAutospacing="1" w:after="100" w:afterAutospacing="1"/>
    </w:pPr>
  </w:style>
  <w:style w:type="character" w:customStyle="1" w:styleId="otgadka">
    <w:name w:val="otgadka"/>
    <w:basedOn w:val="a0"/>
    <w:rsid w:val="002E4925"/>
  </w:style>
  <w:style w:type="character" w:customStyle="1" w:styleId="af">
    <w:name w:val="Схема документа Знак"/>
    <w:basedOn w:val="a0"/>
    <w:link w:val="af0"/>
    <w:uiPriority w:val="99"/>
    <w:semiHidden/>
    <w:rsid w:val="002E492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2E492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E4925"/>
    <w:pPr>
      <w:spacing w:before="100" w:beforeAutospacing="1" w:after="100" w:afterAutospacing="1"/>
    </w:pPr>
  </w:style>
  <w:style w:type="character" w:customStyle="1" w:styleId="c5">
    <w:name w:val="c5"/>
    <w:basedOn w:val="a0"/>
    <w:rsid w:val="002E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7</cp:revision>
  <dcterms:created xsi:type="dcterms:W3CDTF">2015-08-12T06:22:00Z</dcterms:created>
  <dcterms:modified xsi:type="dcterms:W3CDTF">2022-11-24T02:15:00Z</dcterms:modified>
</cp:coreProperties>
</file>