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02" w:rsidRPr="002F774B" w:rsidRDefault="00B42802" w:rsidP="002F774B">
      <w:pPr>
        <w:rPr>
          <w:rFonts w:ascii="Times New Roman" w:hAnsi="Times New Roman" w:cs="Times New Roman"/>
          <w:b/>
          <w:sz w:val="32"/>
          <w:szCs w:val="24"/>
        </w:rPr>
      </w:pPr>
      <w:r w:rsidRPr="002F774B">
        <w:rPr>
          <w:rFonts w:ascii="Times New Roman" w:hAnsi="Times New Roman" w:cs="Times New Roman"/>
          <w:b/>
          <w:sz w:val="32"/>
          <w:szCs w:val="24"/>
        </w:rPr>
        <w:t>Развитие воображени</w:t>
      </w:r>
      <w:r w:rsidR="002F774B">
        <w:rPr>
          <w:rFonts w:ascii="Times New Roman" w:hAnsi="Times New Roman" w:cs="Times New Roman"/>
          <w:b/>
          <w:sz w:val="32"/>
          <w:szCs w:val="24"/>
        </w:rPr>
        <w:t xml:space="preserve">я и творческой активности воспитанников МБДОУ </w:t>
      </w:r>
      <w:proofErr w:type="spellStart"/>
      <w:r w:rsidR="002F774B">
        <w:rPr>
          <w:rFonts w:ascii="Times New Roman" w:hAnsi="Times New Roman" w:cs="Times New Roman"/>
          <w:b/>
          <w:sz w:val="32"/>
          <w:szCs w:val="24"/>
        </w:rPr>
        <w:t>Аллинский</w:t>
      </w:r>
      <w:proofErr w:type="spellEnd"/>
      <w:r w:rsidR="002F774B">
        <w:rPr>
          <w:rFonts w:ascii="Times New Roman" w:hAnsi="Times New Roman" w:cs="Times New Roman"/>
          <w:b/>
          <w:sz w:val="32"/>
          <w:szCs w:val="24"/>
        </w:rPr>
        <w:t xml:space="preserve"> детский сад «Хараасагай</w:t>
      </w:r>
      <w:bookmarkStart w:id="0" w:name="_GoBack"/>
      <w:bookmarkEnd w:id="0"/>
      <w:r w:rsidR="002F774B">
        <w:rPr>
          <w:rFonts w:ascii="Times New Roman" w:hAnsi="Times New Roman" w:cs="Times New Roman"/>
          <w:b/>
          <w:sz w:val="32"/>
          <w:szCs w:val="24"/>
        </w:rPr>
        <w:t>»</w:t>
      </w:r>
    </w:p>
    <w:p w:rsidR="0098136F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Воображение является важнейшей стороной нашей жизни. Качественно новое социальное требование к системе образования в целом предполагает, что развивающему обществу нужны образованные и нравственные люди. Современная личность формируется далеко не во взрослой жизни. Как известно</w:t>
      </w:r>
      <w:r w:rsidR="000A2F74" w:rsidRPr="002F774B">
        <w:rPr>
          <w:rFonts w:ascii="Times New Roman" w:hAnsi="Times New Roman" w:cs="Times New Roman"/>
          <w:sz w:val="24"/>
          <w:szCs w:val="24"/>
        </w:rPr>
        <w:t>,</w:t>
      </w:r>
      <w:r w:rsidRPr="002F774B">
        <w:rPr>
          <w:rFonts w:ascii="Times New Roman" w:hAnsi="Times New Roman" w:cs="Times New Roman"/>
          <w:sz w:val="24"/>
          <w:szCs w:val="24"/>
        </w:rPr>
        <w:t xml:space="preserve"> фундамент таких качеств</w:t>
      </w:r>
      <w:r w:rsidR="0098136F" w:rsidRPr="002F774B">
        <w:rPr>
          <w:rFonts w:ascii="Times New Roman" w:hAnsi="Times New Roman" w:cs="Times New Roman"/>
          <w:sz w:val="24"/>
          <w:szCs w:val="24"/>
        </w:rPr>
        <w:t>,</w:t>
      </w:r>
      <w:r w:rsidRPr="002F774B">
        <w:rPr>
          <w:rFonts w:ascii="Times New Roman" w:hAnsi="Times New Roman" w:cs="Times New Roman"/>
          <w:sz w:val="24"/>
          <w:szCs w:val="24"/>
        </w:rPr>
        <w:t xml:space="preserve"> как мировоззрение, характер, привычки закладываются у человека в раннем возрасте и если в этот период воображение специально не развивать, то в последующем наступает быстрое снижение активности этой функции</w:t>
      </w:r>
      <w:r w:rsidR="000A2F74" w:rsidRPr="002F774B">
        <w:rPr>
          <w:rFonts w:ascii="Times New Roman" w:hAnsi="Times New Roman" w:cs="Times New Roman"/>
          <w:sz w:val="24"/>
          <w:szCs w:val="24"/>
        </w:rPr>
        <w:t>.</w:t>
      </w:r>
      <w:r w:rsidR="003F2E0A" w:rsidRPr="002F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Воображение - способность воображать, творчески мыслить, фантазировать; мысленное представление (Толковый словарь Ожегова)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Творческая деятельность — форма деятельности человека или коллектива - создание качественно нового, никогда ранее не существовавшего. (Бим-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 xml:space="preserve"> Б. М. Педагогический энциклопедический словарь.)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Активность личности - способность производить общественно значимые преобразования в мире на основе присвоения богатств материальной и духовной культуры. (Словарь практического психолога. — 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 xml:space="preserve"> АСТ, 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 xml:space="preserve">. С. Ю. Головин.)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В развитии воображения значимые показатели</w:t>
      </w:r>
      <w:r w:rsidR="003F2E0A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="00162952" w:rsidRPr="002F774B">
        <w:rPr>
          <w:rFonts w:ascii="Times New Roman" w:hAnsi="Times New Roman" w:cs="Times New Roman"/>
          <w:sz w:val="24"/>
          <w:szCs w:val="24"/>
        </w:rPr>
        <w:t>-</w:t>
      </w:r>
      <w:r w:rsidRPr="002F774B">
        <w:rPr>
          <w:rFonts w:ascii="Times New Roman" w:hAnsi="Times New Roman" w:cs="Times New Roman"/>
          <w:sz w:val="24"/>
          <w:szCs w:val="24"/>
        </w:rPr>
        <w:t xml:space="preserve"> это использование нового опыта и наличие 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внутренн</w:t>
      </w:r>
      <w:r w:rsidR="003F2E0A" w:rsidRPr="002F774B">
        <w:rPr>
          <w:rFonts w:ascii="Times New Roman" w:hAnsi="Times New Roman" w:cs="Times New Roman"/>
          <w:sz w:val="24"/>
          <w:szCs w:val="24"/>
        </w:rPr>
        <w:t>е</w:t>
      </w:r>
      <w:r w:rsidRPr="002F774B">
        <w:rPr>
          <w:rFonts w:ascii="Times New Roman" w:hAnsi="Times New Roman" w:cs="Times New Roman"/>
          <w:sz w:val="24"/>
          <w:szCs w:val="24"/>
        </w:rPr>
        <w:t>й</w:t>
      </w:r>
      <w:r w:rsidR="003F2E0A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особой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 xml:space="preserve"> позиции, котор</w:t>
      </w:r>
      <w:r w:rsidR="00811286" w:rsidRPr="002F774B">
        <w:rPr>
          <w:rFonts w:ascii="Times New Roman" w:hAnsi="Times New Roman" w:cs="Times New Roman"/>
          <w:sz w:val="24"/>
          <w:szCs w:val="24"/>
        </w:rPr>
        <w:t>ое</w:t>
      </w:r>
      <w:r w:rsidRPr="002F774B">
        <w:rPr>
          <w:rFonts w:ascii="Times New Roman" w:hAnsi="Times New Roman" w:cs="Times New Roman"/>
          <w:sz w:val="24"/>
          <w:szCs w:val="24"/>
        </w:rPr>
        <w:t xml:space="preserve"> позволяет не приспосабливаться к ситуации, а подчинять ее себе</w:t>
      </w:r>
      <w:r w:rsidR="00847404" w:rsidRPr="002F774B">
        <w:rPr>
          <w:rFonts w:ascii="Times New Roman" w:hAnsi="Times New Roman" w:cs="Times New Roman"/>
          <w:sz w:val="24"/>
          <w:szCs w:val="24"/>
        </w:rPr>
        <w:t xml:space="preserve">. </w:t>
      </w:r>
      <w:r w:rsidRPr="002F774B">
        <w:rPr>
          <w:rFonts w:ascii="Times New Roman" w:hAnsi="Times New Roman" w:cs="Times New Roman"/>
          <w:sz w:val="24"/>
          <w:szCs w:val="24"/>
        </w:rPr>
        <w:t>Весь педагогический процесс в условиях дошкольного учреждения строится на игровой деятельности, котор</w:t>
      </w:r>
      <w:r w:rsidR="003F2E0A" w:rsidRPr="002F774B">
        <w:rPr>
          <w:rFonts w:ascii="Times New Roman" w:hAnsi="Times New Roman" w:cs="Times New Roman"/>
          <w:sz w:val="24"/>
          <w:szCs w:val="24"/>
        </w:rPr>
        <w:t>ая</w:t>
      </w:r>
      <w:r w:rsidRPr="002F774B">
        <w:rPr>
          <w:rFonts w:ascii="Times New Roman" w:hAnsi="Times New Roman" w:cs="Times New Roman"/>
          <w:sz w:val="24"/>
          <w:szCs w:val="24"/>
        </w:rPr>
        <w:t xml:space="preserve"> включает в себя творчество и воображение. Творческие способности ребенка также развиваются в придумывани</w:t>
      </w:r>
      <w:r w:rsidR="00162952" w:rsidRPr="002F774B">
        <w:rPr>
          <w:rFonts w:ascii="Times New Roman" w:hAnsi="Times New Roman" w:cs="Times New Roman"/>
          <w:sz w:val="24"/>
          <w:szCs w:val="24"/>
        </w:rPr>
        <w:t>и</w:t>
      </w:r>
      <w:r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="00162952" w:rsidRPr="002F774B">
        <w:rPr>
          <w:rFonts w:ascii="Times New Roman" w:hAnsi="Times New Roman" w:cs="Times New Roman"/>
          <w:sz w:val="24"/>
          <w:szCs w:val="24"/>
        </w:rPr>
        <w:t xml:space="preserve">сказок, он может </w:t>
      </w:r>
      <w:proofErr w:type="gramStart"/>
      <w:r w:rsidR="00162952" w:rsidRPr="002F774B">
        <w:rPr>
          <w:rFonts w:ascii="Times New Roman" w:hAnsi="Times New Roman" w:cs="Times New Roman"/>
          <w:sz w:val="24"/>
          <w:szCs w:val="24"/>
        </w:rPr>
        <w:t xml:space="preserve">фантазировать </w:t>
      </w:r>
      <w:r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="00162952" w:rsidRPr="002F774B">
        <w:rPr>
          <w:rFonts w:ascii="Times New Roman" w:hAnsi="Times New Roman" w:cs="Times New Roman"/>
          <w:sz w:val="24"/>
          <w:szCs w:val="24"/>
        </w:rPr>
        <w:t>в</w:t>
      </w:r>
      <w:r w:rsidRPr="002F774B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 xml:space="preserve">, играть звуками и словами.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Необходимо</w:t>
      </w:r>
      <w:r w:rsidR="00162952" w:rsidRPr="002F774B">
        <w:rPr>
          <w:rFonts w:ascii="Times New Roman" w:hAnsi="Times New Roman" w:cs="Times New Roman"/>
          <w:sz w:val="24"/>
          <w:szCs w:val="24"/>
        </w:rPr>
        <w:t>,</w:t>
      </w:r>
      <w:r w:rsidRPr="002F774B">
        <w:rPr>
          <w:rFonts w:ascii="Times New Roman" w:hAnsi="Times New Roman" w:cs="Times New Roman"/>
          <w:sz w:val="24"/>
          <w:szCs w:val="24"/>
        </w:rPr>
        <w:t xml:space="preserve"> чтобы дети имели возможность проявить творчество в сюжетных играх</w:t>
      </w:r>
      <w:r w:rsidR="003F2E0A" w:rsidRPr="002F774B">
        <w:rPr>
          <w:rFonts w:ascii="Times New Roman" w:hAnsi="Times New Roman" w:cs="Times New Roman"/>
          <w:sz w:val="24"/>
          <w:szCs w:val="24"/>
        </w:rPr>
        <w:t>.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Во – первых, необходимо, чтобы содержание игр соответствовало интересам и возможностям детей.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Во – вторых, педагогическое сопровождение сюжетных игр должно</w:t>
      </w:r>
      <w:r w:rsidR="00811286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строится</w:t>
      </w:r>
      <w:r w:rsidR="002F774B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с учетом нарастания самостоятельности творчества ребенка.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В – третьих, предметно</w:t>
      </w:r>
      <w:r w:rsidR="00811286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- игровая среда детского сада должна быть динамично изменяющейся, а в ее создании должны принимать участие дети. </w:t>
      </w:r>
    </w:p>
    <w:p w:rsidR="00042437" w:rsidRPr="002F774B" w:rsidRDefault="00042437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Известный исследователь детских 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игр</w:t>
      </w:r>
      <w:r w:rsidR="00811286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 xml:space="preserve"> О. Смирнова нынешнее состояние игровой деятельности дошкольника сравнивает с экологическим бедствием – разладился механизм передачи игры. А значит, нужно помочь детям, ведь игра – это самая детская жизнь, инстинктивная, связанная с исследованием, общением и выражением себя, сочетающая действие и мысль, приносящая удовлетворение и ощущение успех</w:t>
      </w:r>
      <w:r w:rsidR="00CA2846" w:rsidRPr="002F774B">
        <w:rPr>
          <w:rFonts w:ascii="Times New Roman" w:hAnsi="Times New Roman" w:cs="Times New Roman"/>
          <w:sz w:val="24"/>
          <w:szCs w:val="24"/>
        </w:rPr>
        <w:t>а</w:t>
      </w:r>
      <w:r w:rsidR="00811286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="002F774B" w:rsidRPr="002F774B">
        <w:rPr>
          <w:rFonts w:ascii="Times New Roman" w:hAnsi="Times New Roman" w:cs="Times New Roman"/>
          <w:sz w:val="24"/>
          <w:szCs w:val="24"/>
        </w:rPr>
        <w:t>(</w:t>
      </w:r>
      <w:r w:rsidRPr="002F774B">
        <w:rPr>
          <w:rFonts w:ascii="Times New Roman" w:hAnsi="Times New Roman" w:cs="Times New Roman"/>
          <w:sz w:val="24"/>
          <w:szCs w:val="24"/>
        </w:rPr>
        <w:t>«Декларация прав ребенка на игру»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Если посмотреть ФГОС, то можно увидеть, что </w:t>
      </w:r>
      <w:r w:rsidR="00E3743E" w:rsidRPr="002F774B">
        <w:rPr>
          <w:rFonts w:ascii="Times New Roman" w:hAnsi="Times New Roman" w:cs="Times New Roman"/>
          <w:sz w:val="24"/>
          <w:szCs w:val="24"/>
        </w:rPr>
        <w:t>развитие воо</w:t>
      </w:r>
      <w:r w:rsidR="0098136F" w:rsidRPr="002F774B">
        <w:rPr>
          <w:rFonts w:ascii="Times New Roman" w:hAnsi="Times New Roman" w:cs="Times New Roman"/>
          <w:sz w:val="24"/>
          <w:szCs w:val="24"/>
        </w:rPr>
        <w:t>б</w:t>
      </w:r>
      <w:r w:rsidRPr="002F774B">
        <w:rPr>
          <w:rFonts w:ascii="Times New Roman" w:hAnsi="Times New Roman" w:cs="Times New Roman"/>
          <w:sz w:val="24"/>
          <w:szCs w:val="24"/>
        </w:rPr>
        <w:t>ражения и творческой активности относятся к области познавательного развития; в результате освоения детьми основной общеобразовательной программы дошкольного образования у ребенка будет</w:t>
      </w:r>
      <w:r w:rsidR="00CA2846" w:rsidRPr="002F774B">
        <w:rPr>
          <w:rFonts w:ascii="Times New Roman" w:hAnsi="Times New Roman" w:cs="Times New Roman"/>
          <w:sz w:val="24"/>
          <w:szCs w:val="24"/>
        </w:rPr>
        <w:t>:</w:t>
      </w:r>
      <w:r w:rsidRPr="002F774B">
        <w:rPr>
          <w:rFonts w:ascii="Times New Roman" w:hAnsi="Times New Roman" w:cs="Times New Roman"/>
          <w:sz w:val="24"/>
          <w:szCs w:val="24"/>
        </w:rPr>
        <w:t> 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lastRenderedPageBreak/>
        <w:t xml:space="preserve">- развита речь, память, внимание, воображение; 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- совершенствованы познавательные и художественно-конструктивные способности;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- сформированы способности ставить перед собой цель и самостоятельно находить способы её решения.</w:t>
      </w:r>
    </w:p>
    <w:p w:rsidR="00F4106C" w:rsidRPr="002F774B" w:rsidRDefault="00F4106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47404" w:rsidRPr="002F774B">
        <w:rPr>
          <w:rFonts w:ascii="Times New Roman" w:hAnsi="Times New Roman" w:cs="Times New Roman"/>
          <w:sz w:val="24"/>
          <w:szCs w:val="24"/>
        </w:rPr>
        <w:t>в области познавательного развития.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Физическое развитие: в развитие творческих способностей в физическом воспитании ребёнка нужно включение двигательного воображения, подражание животным, сказочным героям. Подражая животным, дети очень любят перевоплощаться в знакомые образы. 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Подвижные сюжетно-образные игры со словами: диалогом между ведущим и остальными игроками помогают застенчивому ребенку раскрыться, перебороть свой страх (игра «Волк и зайцы») </w:t>
      </w:r>
      <w:r w:rsidR="002F774B" w:rsidRPr="002F774B">
        <w:rPr>
          <w:rFonts w:ascii="Times New Roman" w:hAnsi="Times New Roman" w:cs="Times New Roman"/>
          <w:sz w:val="24"/>
          <w:szCs w:val="24"/>
        </w:rPr>
        <w:t xml:space="preserve">и наоборот шумные, </w:t>
      </w:r>
      <w:proofErr w:type="spellStart"/>
      <w:r w:rsidR="002F774B" w:rsidRPr="002F774B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 xml:space="preserve"> дети, изображая зайцев, учатся приемам самообладания. Использование сюжетных занятий дает возможность каждому ребенку на короткое время побывать в сказке, в Космосе или подводном царстве, ощутить себя сказочным персонажем, выполняющим важные и ответственные задания. Разнообразие двигательных игровых ситуаций и сюжетов позволяет расширить кругозор детей, развивает воображение («шагаем по сугробам», «летим в Космос», «попали на необитаемый остров» и др.). Используя музыку, способствуем более эффективному перевоплощению детей и вхождению в сюжет.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Социально – коммуникативное 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развитие:  игры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 xml:space="preserve"> – драматизации. Игра – драматизация представляет собой разновидность театрализованной сюжетно – ролевой, режиссёрской игры. Сохраняет типичные признаки сюжетно – ролевой игры: содержание, творческий замысел, роль, сюжет, ролевые и организационные действия и отношения. Играя роль, ребёнок может не только представлять, но и эмоционально переживать поступки своего персонажа. Это, безусловно, влияет на развитие воображения ребёнка. Эстетические переживания помогают ребёнку испытать восхищение теми проявлениями жизни, которые он раньше не замечал, и передать их с помощью движений, жестов, мимики и других средств выразительности.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Игра – драматизация может быть представлена схематично – цепочкой последовательных действий</w:t>
      </w:r>
      <w:r w:rsidR="00E3743E" w:rsidRPr="002F774B">
        <w:rPr>
          <w:rFonts w:ascii="Times New Roman" w:hAnsi="Times New Roman" w:cs="Times New Roman"/>
          <w:sz w:val="24"/>
          <w:szCs w:val="24"/>
        </w:rPr>
        <w:t>.</w:t>
      </w:r>
      <w:r w:rsidRPr="002F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Сюжет игры – выбор сказки. Пересказ, её обсуждение.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Организация игры – распределение ролей. Обустройство игрового пространства.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Непосредственная игра детей</w:t>
      </w:r>
      <w:r w:rsidR="00E3743E" w:rsidRPr="002F774B">
        <w:rPr>
          <w:rFonts w:ascii="Times New Roman" w:hAnsi="Times New Roman" w:cs="Times New Roman"/>
          <w:sz w:val="24"/>
          <w:szCs w:val="24"/>
        </w:rPr>
        <w:t>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 </w:t>
      </w:r>
      <w:r w:rsidR="00A67656" w:rsidRPr="002F774B">
        <w:rPr>
          <w:rFonts w:ascii="Times New Roman" w:hAnsi="Times New Roman" w:cs="Times New Roman"/>
          <w:sz w:val="24"/>
          <w:szCs w:val="24"/>
        </w:rPr>
        <w:t>С</w:t>
      </w:r>
      <w:r w:rsidRPr="002F774B">
        <w:rPr>
          <w:rFonts w:ascii="Times New Roman" w:hAnsi="Times New Roman" w:cs="Times New Roman"/>
          <w:sz w:val="24"/>
          <w:szCs w:val="24"/>
        </w:rPr>
        <w:t xml:space="preserve">южетно – ролевые игры: </w:t>
      </w:r>
      <w:r w:rsidR="00A67656" w:rsidRPr="002F774B">
        <w:rPr>
          <w:rFonts w:ascii="Times New Roman" w:hAnsi="Times New Roman" w:cs="Times New Roman"/>
          <w:sz w:val="24"/>
          <w:szCs w:val="24"/>
        </w:rPr>
        <w:t>о</w:t>
      </w:r>
      <w:r w:rsidRPr="002F774B">
        <w:rPr>
          <w:rFonts w:ascii="Times New Roman" w:hAnsi="Times New Roman" w:cs="Times New Roman"/>
          <w:sz w:val="24"/>
          <w:szCs w:val="24"/>
        </w:rPr>
        <w:t>сновной особенностью сюжетно-ролевой игры является наличие в ней воображаемой ситуации. Воображаемая ситуация складывается из сюжета и ролей. Сюжет игры - это ряд событий, которые объединены жизненно мотивированными связями. В сюжете раскрывается содержание игры - характер тех действий и отношений, которыми связаны участники событий. Роль является основным стержнем сюжетно-ролевой игры.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предметы, вступает в разнообразные отношения с другими играющими. В сюжете дети используют два вида действий: оперативные и изобразительные - «как будто».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lastRenderedPageBreak/>
        <w:t>Игра - самостоятельная деятельность, в которой дети вступают в общение со сверстниками. Их объединяет единая цель, совместные усилия к ее достижению, общие интересы и переживания. В игре ребенок начинает чувствовать себя членом коллектива, справедливо оценивать действия и поступки своих друзей и свои собственные.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Речевое развитие: дидактические игры на развитие речи</w:t>
      </w:r>
      <w:r w:rsidR="00A67656" w:rsidRPr="002F774B">
        <w:rPr>
          <w:rFonts w:ascii="Times New Roman" w:hAnsi="Times New Roman" w:cs="Times New Roman"/>
          <w:sz w:val="24"/>
          <w:szCs w:val="24"/>
        </w:rPr>
        <w:t xml:space="preserve">.  </w:t>
      </w:r>
      <w:r w:rsidRPr="002F774B">
        <w:rPr>
          <w:rFonts w:ascii="Times New Roman" w:hAnsi="Times New Roman" w:cs="Times New Roman"/>
          <w:sz w:val="24"/>
          <w:szCs w:val="24"/>
        </w:rPr>
        <w:t xml:space="preserve">Игра «Укрась слово». Эта игра хорошо развивает образное мышление, воображение.  Эта словесная игра 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требует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 xml:space="preserve"> как богатого воображения, так и здравого смысла 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Придумывание сказки</w:t>
      </w:r>
      <w:r w:rsidR="00A67656" w:rsidRPr="002F774B">
        <w:rPr>
          <w:rFonts w:ascii="Times New Roman" w:hAnsi="Times New Roman" w:cs="Times New Roman"/>
          <w:sz w:val="24"/>
          <w:szCs w:val="24"/>
        </w:rPr>
        <w:t>,</w:t>
      </w:r>
      <w:r w:rsidRPr="002F774B">
        <w:rPr>
          <w:rFonts w:ascii="Times New Roman" w:hAnsi="Times New Roman" w:cs="Times New Roman"/>
          <w:sz w:val="24"/>
          <w:szCs w:val="24"/>
        </w:rPr>
        <w:t> рассказа, небылицы – этот метод развивает воображение и творческую</w:t>
      </w:r>
      <w:r w:rsidR="0030679A" w:rsidRPr="002F774B">
        <w:rPr>
          <w:rFonts w:ascii="Times New Roman" w:hAnsi="Times New Roman" w:cs="Times New Roman"/>
          <w:sz w:val="24"/>
          <w:szCs w:val="24"/>
        </w:rPr>
        <w:t xml:space="preserve"> речь.</w:t>
      </w:r>
      <w:r w:rsidRPr="002F774B">
        <w:rPr>
          <w:rFonts w:ascii="Times New Roman" w:hAnsi="Times New Roman" w:cs="Times New Roman"/>
          <w:sz w:val="24"/>
          <w:szCs w:val="24"/>
        </w:rPr>
        <w:t> </w:t>
      </w:r>
      <w:r w:rsidR="0030679A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В основе сюжета многих сказок</w:t>
      </w:r>
      <w:r w:rsidR="00E3743E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- действия какого- либо героя: он путешествует с определенной целью, при этом взаимодействует с другими объектами (преодолевает препятствия, решает задачи, изменяясь при этом сам и меняя объекты взаимодействия) и многому может научиться.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Художественно эстетическое развитие: </w:t>
      </w:r>
      <w:r w:rsidR="00A67656" w:rsidRPr="002F774B">
        <w:rPr>
          <w:rFonts w:ascii="Times New Roman" w:hAnsi="Times New Roman" w:cs="Times New Roman"/>
          <w:sz w:val="24"/>
          <w:szCs w:val="24"/>
        </w:rPr>
        <w:t>и</w:t>
      </w:r>
      <w:r w:rsidRPr="002F774B">
        <w:rPr>
          <w:rFonts w:ascii="Times New Roman" w:hAnsi="Times New Roman" w:cs="Times New Roman"/>
          <w:sz w:val="24"/>
          <w:szCs w:val="24"/>
        </w:rPr>
        <w:t>зобразительное творчество</w:t>
      </w:r>
      <w:r w:rsidR="00A67656" w:rsidRPr="002F774B">
        <w:rPr>
          <w:rFonts w:ascii="Times New Roman" w:hAnsi="Times New Roman" w:cs="Times New Roman"/>
          <w:sz w:val="24"/>
          <w:szCs w:val="24"/>
        </w:rPr>
        <w:t>.</w:t>
      </w:r>
      <w:r w:rsidRPr="002F774B">
        <w:rPr>
          <w:rFonts w:ascii="Times New Roman" w:hAnsi="Times New Roman" w:cs="Times New Roman"/>
          <w:sz w:val="24"/>
          <w:szCs w:val="24"/>
        </w:rPr>
        <w:t>  Методика: «</w:t>
      </w:r>
      <w:proofErr w:type="spellStart"/>
      <w:proofErr w:type="gramStart"/>
      <w:r w:rsidRPr="002F774B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="0030679A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фигур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>»</w:t>
      </w:r>
      <w:r w:rsidR="00A67656" w:rsidRPr="002F774B">
        <w:rPr>
          <w:rFonts w:ascii="Times New Roman" w:hAnsi="Times New Roman" w:cs="Times New Roman"/>
          <w:sz w:val="24"/>
          <w:szCs w:val="24"/>
        </w:rPr>
        <w:t>.</w:t>
      </w:r>
      <w:r w:rsidRPr="002F774B">
        <w:rPr>
          <w:rFonts w:ascii="Times New Roman" w:hAnsi="Times New Roman" w:cs="Times New Roman"/>
          <w:sz w:val="24"/>
          <w:szCs w:val="24"/>
        </w:rPr>
        <w:t xml:space="preserve">  Цель: определение уровня развития творческого воображения, способности создавать новые образы. 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Музыкальное творчество</w:t>
      </w:r>
      <w:r w:rsidR="00A67656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- проведение праздников, утренников. </w:t>
      </w:r>
    </w:p>
    <w:p w:rsidR="000D0034" w:rsidRPr="002F774B" w:rsidRDefault="000D0034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Творческие задачи. При решении изобретательских задач основное место занимает работа с противоречиями.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Игры на развитие воображения и творческо</w:t>
      </w:r>
      <w:r w:rsidR="0088325F" w:rsidRPr="002F774B">
        <w:rPr>
          <w:rFonts w:ascii="Times New Roman" w:hAnsi="Times New Roman" w:cs="Times New Roman"/>
          <w:sz w:val="24"/>
          <w:szCs w:val="24"/>
        </w:rPr>
        <w:t>го мышления.</w:t>
      </w:r>
      <w:r w:rsidRPr="002F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AAC" w:rsidRPr="002F774B" w:rsidRDefault="00911AAC" w:rsidP="002F774B">
      <w:pPr>
        <w:rPr>
          <w:rFonts w:ascii="Times New Roman" w:hAnsi="Times New Roman" w:cs="Times New Roman"/>
          <w:bCs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bCs/>
          <w:sz w:val="24"/>
          <w:szCs w:val="24"/>
        </w:rPr>
        <w:t>Космическое путешествие</w:t>
      </w:r>
    </w:p>
    <w:p w:rsidR="00911AAC" w:rsidRPr="002F774B" w:rsidRDefault="00911AA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Cambria Math" w:eastAsia="MS Gothic" w:hAnsi="Cambria Math" w:cs="Cambria Math"/>
          <w:sz w:val="24"/>
          <w:szCs w:val="24"/>
        </w:rPr>
        <w:t>◈</w:t>
      </w:r>
      <w:r w:rsidRPr="002F774B">
        <w:rPr>
          <w:rFonts w:ascii="Times New Roman" w:hAnsi="Times New Roman" w:cs="Times New Roman"/>
          <w:sz w:val="24"/>
          <w:szCs w:val="24"/>
        </w:rPr>
        <w:t xml:space="preserve"> 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911AAC" w:rsidRPr="002F774B" w:rsidRDefault="00911AA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Cambria Math" w:eastAsia="MS Gothic" w:hAnsi="Cambria Math" w:cs="Cambria Math"/>
          <w:sz w:val="24"/>
          <w:szCs w:val="24"/>
        </w:rPr>
        <w:t>◈</w:t>
      </w:r>
      <w:r w:rsidRPr="002F774B">
        <w:rPr>
          <w:rFonts w:ascii="Times New Roman" w:hAnsi="Times New Roman" w:cs="Times New Roman"/>
          <w:sz w:val="24"/>
          <w:szCs w:val="24"/>
        </w:rPr>
        <w:t xml:space="preserve"> Мягко</w:t>
      </w:r>
      <w:r w:rsidR="00B03881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направляйте</w:t>
      </w:r>
      <w:r w:rsidR="00B03881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911AAC" w:rsidRPr="002F774B" w:rsidRDefault="00911AA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Cambria Math" w:eastAsia="MS Gothic" w:hAnsi="Cambria Math" w:cs="Cambria Math"/>
          <w:sz w:val="24"/>
          <w:szCs w:val="24"/>
        </w:rPr>
        <w:t>◈</w:t>
      </w:r>
      <w:r w:rsidRPr="002F774B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2F774B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малыш</w:t>
      </w:r>
      <w:r w:rsidR="00B03881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проявит</w:t>
      </w:r>
      <w:r w:rsidR="00B03881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:rsidR="00911AAC" w:rsidRPr="002F774B" w:rsidRDefault="00911AAC" w:rsidP="002F774B">
      <w:pPr>
        <w:rPr>
          <w:rFonts w:ascii="Times New Roman" w:hAnsi="Times New Roman" w:cs="Times New Roman"/>
          <w:bCs/>
          <w:sz w:val="24"/>
          <w:szCs w:val="24"/>
        </w:rPr>
      </w:pPr>
      <w:r w:rsidRPr="002F774B">
        <w:rPr>
          <w:rFonts w:ascii="Times New Roman" w:hAnsi="Times New Roman" w:cs="Times New Roman"/>
          <w:bCs/>
          <w:sz w:val="24"/>
          <w:szCs w:val="24"/>
        </w:rPr>
        <w:t>Необитаемый остров</w:t>
      </w:r>
    </w:p>
    <w:p w:rsidR="00911AAC" w:rsidRPr="002F774B" w:rsidRDefault="00911AA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Cambria Math" w:eastAsia="MS Gothic" w:hAnsi="Cambria Math" w:cs="Cambria Math"/>
          <w:sz w:val="24"/>
          <w:szCs w:val="24"/>
        </w:rPr>
        <w:t>◈</w:t>
      </w:r>
      <w:r w:rsidRPr="002F774B">
        <w:rPr>
          <w:rFonts w:ascii="Times New Roman" w:hAnsi="Times New Roman" w:cs="Times New Roman"/>
          <w:sz w:val="24"/>
          <w:szCs w:val="24"/>
        </w:rPr>
        <w:t xml:space="preserve"> Предложите</w:t>
      </w:r>
      <w:r w:rsidR="00B03881" w:rsidRPr="002F7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ребенку</w:t>
      </w:r>
      <w:r w:rsidR="00B03881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поиграть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 xml:space="preserve"> в путешественников, попавших на необитаемый остров. Роли главных героев могут исполнять любимые игрушки.</w:t>
      </w:r>
    </w:p>
    <w:p w:rsidR="00911AAC" w:rsidRPr="002F774B" w:rsidRDefault="00911AA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Cambria Math" w:eastAsia="MS Gothic" w:hAnsi="Cambria Math" w:cs="Cambria Math"/>
          <w:sz w:val="24"/>
          <w:szCs w:val="24"/>
        </w:rPr>
        <w:t>◈</w:t>
      </w:r>
      <w:r w:rsidRPr="002F774B">
        <w:rPr>
          <w:rFonts w:ascii="Times New Roman" w:hAnsi="Times New Roman" w:cs="Times New Roman"/>
          <w:sz w:val="24"/>
          <w:szCs w:val="24"/>
        </w:rPr>
        <w:t xml:space="preserve"> Высадите героев на остров и начинайте планировать: что нужно путешественникам для того, чтобы построить дом, наладить свой быт.</w:t>
      </w:r>
    </w:p>
    <w:p w:rsidR="00911AAC" w:rsidRPr="002F774B" w:rsidRDefault="00911AA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Cambria Math" w:eastAsia="MS Gothic" w:hAnsi="Cambria Math" w:cs="Cambria Math"/>
          <w:sz w:val="24"/>
          <w:szCs w:val="24"/>
        </w:rPr>
        <w:lastRenderedPageBreak/>
        <w:t>◈</w:t>
      </w:r>
      <w:r w:rsidRPr="002F774B">
        <w:rPr>
          <w:rFonts w:ascii="Times New Roman" w:hAnsi="Times New Roman" w:cs="Times New Roman"/>
          <w:sz w:val="24"/>
          <w:szCs w:val="24"/>
        </w:rPr>
        <w:t xml:space="preserve"> Рассматривайте самые необычные версии, </w:t>
      </w:r>
      <w:proofErr w:type="gramStart"/>
      <w:r w:rsidRPr="002F77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>: дом или шалаш можно построить из пальмовых листьев или выдолбить в стволе толстого дерева с помощью заостренного камня. Из длинных водорослей можно сплести коврик, который будет служить постелью, и т. п.</w:t>
      </w:r>
    </w:p>
    <w:p w:rsidR="00911AAC" w:rsidRPr="002F774B" w:rsidRDefault="00911AAC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Cambria Math" w:eastAsia="MS Gothic" w:hAnsi="Cambria Math" w:cs="Cambria Math"/>
          <w:sz w:val="24"/>
          <w:szCs w:val="24"/>
        </w:rPr>
        <w:t>◈</w:t>
      </w:r>
      <w:r w:rsidRPr="002F774B">
        <w:rPr>
          <w:rFonts w:ascii="Times New Roman" w:hAnsi="Times New Roman" w:cs="Times New Roman"/>
          <w:sz w:val="24"/>
          <w:szCs w:val="24"/>
        </w:rPr>
        <w:t xml:space="preserve"> Обговорите, кого</w:t>
      </w:r>
      <w:r w:rsidR="00B03881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>могут встретить путешественники, какие опасности им грозят.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bCs/>
          <w:sz w:val="24"/>
          <w:szCs w:val="24"/>
        </w:rPr>
        <w:t xml:space="preserve">Вулкан (автор —Л. </w:t>
      </w:r>
      <w:proofErr w:type="spellStart"/>
      <w:r w:rsidRPr="002F774B">
        <w:rPr>
          <w:rFonts w:ascii="Times New Roman" w:hAnsi="Times New Roman" w:cs="Times New Roman"/>
          <w:bCs/>
          <w:sz w:val="24"/>
          <w:szCs w:val="24"/>
        </w:rPr>
        <w:t>Названова</w:t>
      </w:r>
      <w:proofErr w:type="spellEnd"/>
      <w:r w:rsidRPr="002F774B">
        <w:rPr>
          <w:rFonts w:ascii="Times New Roman" w:hAnsi="Times New Roman" w:cs="Times New Roman"/>
          <w:bCs/>
          <w:sz w:val="24"/>
          <w:szCs w:val="24"/>
        </w:rPr>
        <w:t>)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Цель: развивать воображение и способность к пере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воплощению, развивать кругозор.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Описание игры: ведущий становится в центре пло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щадки, это «вулкан», рядом с ним стоят 2-3 ребенка («лава»). Пока «вулкан» спокоен, «лава» находится рядом с ним, «вулкан» даже может обнять «лаву», чтобы она не убежала раньше времени. Остальные дети становятся вокруг «вулкана».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«Вулкан» начинает игру: «Стоит высокая-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превы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сокая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 xml:space="preserve"> гора — вулкан, а на ее склонах живут люди. Они работают: строят дома, стирают, танцуют и т. д. (слушая перечисление, дети, стоящие вокруг «вул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кана», выполняют движения, показывая, что дела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ют люди). Но вот вулкан просыпается, внутри него разогревается лава, вулкан гудит, но люди его не слышат, потому что заняты своими делами (дети показывают, какими). И вдруг вулкан взрывает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ся, падают камни, лава вырывается и нагоняет лю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дей» — «вулкан» отпускает «лаву», и она начинает гоняться за другими детьми, пойманных приводят к «вулкану».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Комментарий: чтобы дети хорошо смогли «войти» в роль, необходимо достаточно длительное время, игра может занять около 30-40 минут (если детям будет ин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тересно, они могут играть еще дольше). Перед началом игры можно потренировать детей в имитации тех или иных действий людей, в отдельное упражнение может превратиться игра в «вулкан» и «лаву», что только усилит творческую способность детей.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bCs/>
          <w:sz w:val="24"/>
          <w:szCs w:val="24"/>
        </w:rPr>
        <w:t xml:space="preserve">Магнит и шарики (автор —Л. </w:t>
      </w:r>
      <w:proofErr w:type="spellStart"/>
      <w:r w:rsidRPr="002F774B">
        <w:rPr>
          <w:rFonts w:ascii="Times New Roman" w:hAnsi="Times New Roman" w:cs="Times New Roman"/>
          <w:bCs/>
          <w:sz w:val="24"/>
          <w:szCs w:val="24"/>
        </w:rPr>
        <w:t>Названова</w:t>
      </w:r>
      <w:proofErr w:type="spellEnd"/>
      <w:r w:rsidRPr="002F774B">
        <w:rPr>
          <w:rFonts w:ascii="Times New Roman" w:hAnsi="Times New Roman" w:cs="Times New Roman"/>
          <w:bCs/>
          <w:sz w:val="24"/>
          <w:szCs w:val="24"/>
        </w:rPr>
        <w:t>)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Цель: развитие воображения и способности к пере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воплощению, расширение кругозора детей.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 xml:space="preserve">Описание игры: выбирают «магнит», он садится в стороне. Затем ведущий говорит остальным детям: «Я произношу волшебные слова — 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 xml:space="preserve"> — и превращаю вас в деревянные шарики, которые ка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таются по полу, прыгают, постукивают». Дети могут бегать, сталкиваясь, они должны сказать: «тук-тук-тук». Они не обращают внимания на «магнит».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Затем ведущий говорит: «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>! Пре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вращаю вас в резиновые шарики!». Дети прыгают на носочках и, сталкиваясь, говорят: «Пум-пум-пум!» — и не обращают внимания на «магнит».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Ведущий: «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>! Превращаю вас в железные шарики!» — дети бегают, при столкнове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нии говоря: «Дон-дон-дон!». Увидев «магнит», они все устремляются к нему. «Магнит» медленно пере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двигается, а дети, взявшись за него руками, следуют за ним.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Ведущий говорит: «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>! Превра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щаю вас в бумажные шарики!». Дети бросают «маг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нит» и бегают с шипением: «Ш-ш-ш!».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В конце игры ведущий говорит: «</w:t>
      </w:r>
      <w:proofErr w:type="spellStart"/>
      <w:r w:rsidRPr="002F774B">
        <w:rPr>
          <w:rFonts w:ascii="Times New Roman" w:hAnsi="Times New Roman" w:cs="Times New Roman"/>
          <w:sz w:val="24"/>
          <w:szCs w:val="24"/>
        </w:rPr>
        <w:t>Крибле-крабле-бумс</w:t>
      </w:r>
      <w:proofErr w:type="spellEnd"/>
      <w:r w:rsidRPr="002F774B">
        <w:rPr>
          <w:rFonts w:ascii="Times New Roman" w:hAnsi="Times New Roman" w:cs="Times New Roman"/>
          <w:sz w:val="24"/>
          <w:szCs w:val="24"/>
        </w:rPr>
        <w:t>! Превращаю вас в детей».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lastRenderedPageBreak/>
        <w:t>Комментарий: важно напомнить детям характер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ные особенности того или иного материала, тогда им будет легче передать их в движении. Чтобы предот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вратить сильные столкновения, можно предупредить детей, что тогда «шарики» «лопаются» или «раскалы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ваются» — выходят из игры.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bCs/>
          <w:sz w:val="24"/>
          <w:szCs w:val="24"/>
        </w:rPr>
        <w:t xml:space="preserve">Придумай слова (автор — И. </w:t>
      </w:r>
      <w:proofErr w:type="spellStart"/>
      <w:r w:rsidRPr="002F774B">
        <w:rPr>
          <w:rFonts w:ascii="Times New Roman" w:hAnsi="Times New Roman" w:cs="Times New Roman"/>
          <w:bCs/>
          <w:sz w:val="24"/>
          <w:szCs w:val="24"/>
        </w:rPr>
        <w:t>Климина</w:t>
      </w:r>
      <w:proofErr w:type="spellEnd"/>
      <w:r w:rsidRPr="002F774B">
        <w:rPr>
          <w:rFonts w:ascii="Times New Roman" w:hAnsi="Times New Roman" w:cs="Times New Roman"/>
          <w:bCs/>
          <w:sz w:val="24"/>
          <w:szCs w:val="24"/>
        </w:rPr>
        <w:t>)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Цель: развитие воображения, эмоциональной сфе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ры.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Количество играющих: любое.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Необходимые приспособления: рисунки с изображе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нием сказочных персонажей.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Описание игры: дети рассматривают рисунок, а по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том они должны придумать как можно больше слов для характеристики того, кто изображен на картинке.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Комментарий: взрослый должен помнить, что в зависимости от рисунка и личностных особенностей детей характер героев может кардинально меняться. Это нужно принимать во внимание.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bCs/>
          <w:sz w:val="24"/>
          <w:szCs w:val="24"/>
        </w:rPr>
        <w:t xml:space="preserve">Волшебные превращения (автор — К. </w:t>
      </w:r>
      <w:proofErr w:type="spellStart"/>
      <w:r w:rsidRPr="002F774B">
        <w:rPr>
          <w:rFonts w:ascii="Times New Roman" w:hAnsi="Times New Roman" w:cs="Times New Roman"/>
          <w:bCs/>
          <w:sz w:val="24"/>
          <w:szCs w:val="24"/>
        </w:rPr>
        <w:t>Фопель</w:t>
      </w:r>
      <w:proofErr w:type="spellEnd"/>
      <w:r w:rsidRPr="002F774B">
        <w:rPr>
          <w:rFonts w:ascii="Times New Roman" w:hAnsi="Times New Roman" w:cs="Times New Roman"/>
          <w:bCs/>
          <w:sz w:val="24"/>
          <w:szCs w:val="24"/>
        </w:rPr>
        <w:t>)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Цель: развитие воображения, умения перевопло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щаться.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Количество играющих: 3-6 человек.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774B">
        <w:rPr>
          <w:rFonts w:ascii="Times New Roman" w:hAnsi="Times New Roman" w:cs="Times New Roman"/>
          <w:sz w:val="24"/>
          <w:szCs w:val="24"/>
        </w:rPr>
        <w:t>Описание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игры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>: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предлагают «превратиться»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в ягоды, фрукты, пароходик, игрушку и т. д. Взрослый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(или кто-то из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игру словами: «Мы за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ходим в... (пауза, чтобы дети сконцентрировались) сад... (пауза, каждый ребенок должен решить, каким фруктом он будет). Раз, два, три!» После этой коман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ды дети принимают вид задуманного фрукта.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Комментарий: взрослый (или ведущий-ребенок) должен творчески подойти к дальнейшему продол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жению игры. Ему нужно придумать какую-нибудь историю с участием детей. Но для начала он должен, конечно, догадаться, кто в кого превратился.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bCs/>
          <w:sz w:val="24"/>
          <w:szCs w:val="24"/>
        </w:rPr>
        <w:t xml:space="preserve">Тюлени (автор — Н. </w:t>
      </w:r>
      <w:proofErr w:type="spellStart"/>
      <w:r w:rsidRPr="002F774B">
        <w:rPr>
          <w:rFonts w:ascii="Times New Roman" w:hAnsi="Times New Roman" w:cs="Times New Roman"/>
          <w:bCs/>
          <w:sz w:val="24"/>
          <w:szCs w:val="24"/>
        </w:rPr>
        <w:t>Кряжева</w:t>
      </w:r>
      <w:proofErr w:type="spellEnd"/>
      <w:r w:rsidRPr="002F774B">
        <w:rPr>
          <w:rFonts w:ascii="Times New Roman" w:hAnsi="Times New Roman" w:cs="Times New Roman"/>
          <w:bCs/>
          <w:sz w:val="24"/>
          <w:szCs w:val="24"/>
        </w:rPr>
        <w:t>)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Цель: развитие воображения, сообразительности, умения преодолевать препятствия.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774B">
        <w:rPr>
          <w:rFonts w:ascii="Times New Roman" w:hAnsi="Times New Roman" w:cs="Times New Roman"/>
          <w:sz w:val="24"/>
          <w:szCs w:val="24"/>
        </w:rPr>
        <w:t>Количество</w:t>
      </w:r>
      <w:r w:rsidR="0088325F" w:rsidRPr="002F774B">
        <w:rPr>
          <w:rFonts w:ascii="Times New Roman" w:hAnsi="Times New Roman" w:cs="Times New Roman"/>
          <w:sz w:val="24"/>
          <w:szCs w:val="24"/>
        </w:rPr>
        <w:t xml:space="preserve"> </w:t>
      </w:r>
      <w:r w:rsidRPr="002F774B">
        <w:rPr>
          <w:rFonts w:ascii="Times New Roman" w:hAnsi="Times New Roman" w:cs="Times New Roman"/>
          <w:sz w:val="24"/>
          <w:szCs w:val="24"/>
        </w:rPr>
        <w:t xml:space="preserve"> играющих</w:t>
      </w:r>
      <w:proofErr w:type="gramEnd"/>
      <w:r w:rsidRPr="002F774B">
        <w:rPr>
          <w:rFonts w:ascii="Times New Roman" w:hAnsi="Times New Roman" w:cs="Times New Roman"/>
          <w:sz w:val="24"/>
          <w:szCs w:val="24"/>
        </w:rPr>
        <w:t>: 5-6.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Необходимые приспособления: воздушный шарик, шарфики, корзина.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Описание игры: дети ложатся на пол, им связыва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ют ноги под коленями шарфиком — они теперь «тю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лени». Взрослый бросает воздушный шарик, который «тюлени» пытаются поймать или отобрать у других и забросить в корзину, стоящую на полу. Победителем становится самый меткий и самый «вежливый» «тю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лень».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t>Комментарий: ограничение подвижности стиму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лирует детей к поиску новых способов передвижения, способов достижения желаемой цели — мячика.</w:t>
      </w:r>
    </w:p>
    <w:p w:rsidR="00B03881" w:rsidRPr="002F774B" w:rsidRDefault="00B03881" w:rsidP="002F774B">
      <w:pPr>
        <w:rPr>
          <w:rFonts w:ascii="Times New Roman" w:hAnsi="Times New Roman" w:cs="Times New Roman"/>
          <w:sz w:val="24"/>
          <w:szCs w:val="24"/>
        </w:rPr>
      </w:pPr>
      <w:r w:rsidRPr="002F774B">
        <w:rPr>
          <w:rFonts w:ascii="Times New Roman" w:hAnsi="Times New Roman" w:cs="Times New Roman"/>
          <w:sz w:val="24"/>
          <w:szCs w:val="24"/>
        </w:rPr>
        <w:lastRenderedPageBreak/>
        <w:t>Взрослому важно помнить, что тактика поведения детей в такой ситуации различна: одни пасуют, пре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кращают игру, их необходимо приободрить, а дру</w:t>
      </w:r>
      <w:r w:rsidRPr="002F774B">
        <w:rPr>
          <w:rFonts w:ascii="Times New Roman" w:hAnsi="Times New Roman" w:cs="Times New Roman"/>
          <w:sz w:val="24"/>
          <w:szCs w:val="24"/>
        </w:rPr>
        <w:softHyphen/>
        <w:t>гие хитрят, нарушают правила — таких детей нужно сдерживать.</w:t>
      </w:r>
    </w:p>
    <w:p w:rsidR="00E72FC1" w:rsidRPr="002F774B" w:rsidRDefault="00E72FC1" w:rsidP="002F774B">
      <w:pPr>
        <w:rPr>
          <w:rFonts w:ascii="Times New Roman" w:hAnsi="Times New Roman" w:cs="Times New Roman"/>
          <w:sz w:val="24"/>
          <w:szCs w:val="24"/>
        </w:rPr>
      </w:pPr>
    </w:p>
    <w:sectPr w:rsidR="00E72FC1" w:rsidRPr="002F774B" w:rsidSect="002F7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F72"/>
    <w:multiLevelType w:val="hybridMultilevel"/>
    <w:tmpl w:val="02C4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C586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A31"/>
    <w:multiLevelType w:val="hybridMultilevel"/>
    <w:tmpl w:val="49082C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E041495"/>
    <w:multiLevelType w:val="multilevel"/>
    <w:tmpl w:val="77DC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A7948"/>
    <w:multiLevelType w:val="hybridMultilevel"/>
    <w:tmpl w:val="559E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437"/>
    <w:rsid w:val="00042437"/>
    <w:rsid w:val="000A2F74"/>
    <w:rsid w:val="000D0034"/>
    <w:rsid w:val="00162952"/>
    <w:rsid w:val="002F774B"/>
    <w:rsid w:val="0030679A"/>
    <w:rsid w:val="003F2E0A"/>
    <w:rsid w:val="00491803"/>
    <w:rsid w:val="00811286"/>
    <w:rsid w:val="00847404"/>
    <w:rsid w:val="0088325F"/>
    <w:rsid w:val="00911AAC"/>
    <w:rsid w:val="0098136F"/>
    <w:rsid w:val="00A67656"/>
    <w:rsid w:val="00B03881"/>
    <w:rsid w:val="00B42802"/>
    <w:rsid w:val="00B819E8"/>
    <w:rsid w:val="00C75874"/>
    <w:rsid w:val="00CA2846"/>
    <w:rsid w:val="00CA2CFA"/>
    <w:rsid w:val="00E3743E"/>
    <w:rsid w:val="00E45B16"/>
    <w:rsid w:val="00E72FC1"/>
    <w:rsid w:val="00F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B4B2"/>
  <w15:docId w15:val="{E1F38F28-517F-42C9-B1B6-68AFA24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6F"/>
    <w:pPr>
      <w:ind w:left="720"/>
      <w:contextualSpacing/>
    </w:pPr>
  </w:style>
  <w:style w:type="character" w:styleId="a4">
    <w:name w:val="Hyperlink"/>
    <w:uiPriority w:val="99"/>
    <w:semiHidden/>
    <w:unhideWhenUsed/>
    <w:rsid w:val="00B42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B521-3D99-47AB-A51E-247BDAB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8</cp:revision>
  <dcterms:created xsi:type="dcterms:W3CDTF">2016-01-17T14:39:00Z</dcterms:created>
  <dcterms:modified xsi:type="dcterms:W3CDTF">2022-11-20T15:55:00Z</dcterms:modified>
</cp:coreProperties>
</file>